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BC3DB" w14:textId="53F6C0BE" w:rsidR="00D20670" w:rsidRPr="00B72FA0" w:rsidRDefault="00A22652" w:rsidP="00C6523B">
      <w:pPr>
        <w:pStyle w:val="Heading1"/>
      </w:pPr>
      <w:r>
        <w:rPr>
          <w:noProof/>
          <w:lang w:eastAsia="en-AU"/>
        </w:rPr>
        <mc:AlternateContent>
          <mc:Choice Requires="wps">
            <w:drawing>
              <wp:anchor distT="0" distB="0" distL="114300" distR="114300" simplePos="0" relativeHeight="251659264" behindDoc="0" locked="0" layoutInCell="1" allowOverlap="1" wp14:anchorId="3C4D1962" wp14:editId="3CEAAE0B">
                <wp:simplePos x="0" y="0"/>
                <wp:positionH relativeFrom="column">
                  <wp:posOffset>4269179</wp:posOffset>
                </wp:positionH>
                <wp:positionV relativeFrom="paragraph">
                  <wp:posOffset>345506</wp:posOffset>
                </wp:positionV>
                <wp:extent cx="2327564" cy="0"/>
                <wp:effectExtent l="38100" t="38100" r="53975" b="95250"/>
                <wp:wrapNone/>
                <wp:docPr id="1" name="Straight Connector 1"/>
                <wp:cNvGraphicFramePr/>
                <a:graphic xmlns:a="http://schemas.openxmlformats.org/drawingml/2006/main">
                  <a:graphicData uri="http://schemas.microsoft.com/office/word/2010/wordprocessingShape">
                    <wps:wsp>
                      <wps:cNvCnPr/>
                      <wps:spPr>
                        <a:xfrm>
                          <a:off x="0" y="0"/>
                          <a:ext cx="2327564"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6.15pt,27.2pt" to="519.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" strokecolor="#9bbb59 [3206]" strokeweight="2pt">
                <v:shadow on="t" color="black" opacity="24903f" origin=",.5" offset="0,.55556mm"/>
              </v:line>
            </w:pict>
          </mc:Fallback>
        </mc:AlternateContent>
      </w:r>
      <w:r w:rsidR="00841829">
        <w:t xml:space="preserve">Module </w:t>
      </w:r>
      <w:r w:rsidR="00722C67">
        <w:t>Two</w:t>
      </w:r>
      <w:r w:rsidR="00841829">
        <w:t xml:space="preserve">: </w:t>
      </w:r>
      <w:r w:rsidR="00722C67">
        <w:t>Spending and saving</w:t>
      </w:r>
      <w:r w:rsidR="00B72FA0">
        <w:tab/>
      </w:r>
      <w:r w:rsidR="00B72FA0">
        <w:tab/>
      </w:r>
      <w:bookmarkStart w:id="0" w:name="_GoBack"/>
      <w:bookmarkEnd w:id="0"/>
      <w:r w:rsidR="00B72FA0">
        <w:tab/>
      </w:r>
      <w:r w:rsidR="00B72FA0">
        <w:tab/>
      </w:r>
      <w:r w:rsidR="00B72FA0">
        <w:tab/>
      </w:r>
      <w:r w:rsidR="00B72FA0">
        <w:tab/>
        <w:t xml:space="preserve">Name: </w:t>
      </w:r>
    </w:p>
    <w:p w14:paraId="332586AB" w14:textId="77777777" w:rsidR="0009199E" w:rsidRDefault="009712D9" w:rsidP="00D3491B">
      <w:pPr>
        <w:pStyle w:val="Heading2"/>
      </w:pPr>
      <w:r>
        <w:t>Key terms and definitions</w:t>
      </w:r>
    </w:p>
    <w:tbl>
      <w:tblPr>
        <w:tblStyle w:val="MediumShading1-Accent3"/>
        <w:tblW w:w="5000" w:type="pct"/>
        <w:tblLook w:val="04A0" w:firstRow="1" w:lastRow="0" w:firstColumn="1" w:lastColumn="0" w:noHBand="0" w:noVBand="1"/>
      </w:tblPr>
      <w:tblGrid>
        <w:gridCol w:w="2169"/>
        <w:gridCol w:w="8507"/>
      </w:tblGrid>
      <w:tr w:rsidR="009712D9" w14:paraId="21D85327" w14:textId="77777777" w:rsidTr="001A14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tcPr>
          <w:p w14:paraId="41AC2D5B" w14:textId="77777777" w:rsidR="009712D9" w:rsidRPr="0048340E" w:rsidRDefault="009712D9" w:rsidP="00D3491B">
            <w:pPr>
              <w:pStyle w:val="TableHeading"/>
            </w:pPr>
            <w:r w:rsidRPr="0048340E">
              <w:t>Term</w:t>
            </w:r>
          </w:p>
        </w:tc>
        <w:tc>
          <w:tcPr>
            <w:tcW w:w="3984" w:type="pct"/>
          </w:tcPr>
          <w:p w14:paraId="0554D0BB" w14:textId="77777777" w:rsidR="009712D9" w:rsidRPr="009712D9" w:rsidRDefault="009712D9" w:rsidP="009712D9">
            <w:pPr>
              <w:cnfStyle w:val="100000000000" w:firstRow="1" w:lastRow="0" w:firstColumn="0" w:lastColumn="0" w:oddVBand="0" w:evenVBand="0" w:oddHBand="0" w:evenHBand="0" w:firstRowFirstColumn="0" w:firstRowLastColumn="0" w:lastRowFirstColumn="0" w:lastRowLastColumn="0"/>
              <w:rPr>
                <w:smallCaps/>
                <w:szCs w:val="22"/>
              </w:rPr>
            </w:pPr>
            <w:r w:rsidRPr="009712D9">
              <w:rPr>
                <w:smallCaps/>
                <w:szCs w:val="22"/>
              </w:rPr>
              <w:t>Definition</w:t>
            </w:r>
          </w:p>
        </w:tc>
      </w:tr>
      <w:tr w:rsidR="00954167" w14:paraId="2CE37911" w14:textId="77777777" w:rsidTr="001A1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tcBorders>
              <w:right w:val="single" w:sz="8" w:space="0" w:color="B3CC82" w:themeColor="accent3" w:themeTint="BF"/>
            </w:tcBorders>
          </w:tcPr>
          <w:p w14:paraId="2BB6E497" w14:textId="6CCE9024" w:rsidR="00954167" w:rsidRDefault="00954167" w:rsidP="0048340E">
            <w:pPr>
              <w:pStyle w:val="TableFont"/>
            </w:pPr>
            <w:r>
              <w:rPr>
                <w:b w:val="0"/>
              </w:rPr>
              <w:t>Accessing</w:t>
            </w:r>
          </w:p>
        </w:tc>
        <w:tc>
          <w:tcPr>
            <w:tcW w:w="3984" w:type="pct"/>
            <w:tcBorders>
              <w:left w:val="single" w:sz="8" w:space="0" w:color="B3CC82" w:themeColor="accent3" w:themeTint="BF"/>
            </w:tcBorders>
          </w:tcPr>
          <w:p w14:paraId="226C396B" w14:textId="4B7CB4AE" w:rsidR="00954167" w:rsidRDefault="00954167" w:rsidP="0048340E">
            <w:pPr>
              <w:pStyle w:val="TableFon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Getting something, getting entry.</w:t>
            </w:r>
          </w:p>
        </w:tc>
      </w:tr>
      <w:tr w:rsidR="00954167" w14:paraId="130C6D04" w14:textId="77777777" w:rsidTr="001A14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tcBorders>
              <w:right w:val="single" w:sz="8" w:space="0" w:color="B3CC82" w:themeColor="accent3" w:themeTint="BF"/>
            </w:tcBorders>
          </w:tcPr>
          <w:p w14:paraId="02FAC202" w14:textId="0A2C5DF1" w:rsidR="00954167" w:rsidRPr="0048340E" w:rsidRDefault="00954167" w:rsidP="0048340E">
            <w:pPr>
              <w:pStyle w:val="TableFont"/>
              <w:rPr>
                <w:b w:val="0"/>
              </w:rPr>
            </w:pPr>
            <w:r>
              <w:rPr>
                <w:b w:val="0"/>
              </w:rPr>
              <w:t>ASIC</w:t>
            </w:r>
          </w:p>
        </w:tc>
        <w:tc>
          <w:tcPr>
            <w:tcW w:w="3984" w:type="pct"/>
            <w:tcBorders>
              <w:left w:val="single" w:sz="8" w:space="0" w:color="B3CC82" w:themeColor="accent3" w:themeTint="BF"/>
            </w:tcBorders>
          </w:tcPr>
          <w:p w14:paraId="68F17B19" w14:textId="2AEBA53C" w:rsidR="00954167" w:rsidRPr="0048340E" w:rsidRDefault="00476949" w:rsidP="00603E9E">
            <w:pPr>
              <w:pStyle w:val="TableFont"/>
              <w:cnfStyle w:val="000000010000" w:firstRow="0" w:lastRow="0" w:firstColumn="0" w:lastColumn="0" w:oddVBand="0" w:evenVBand="0" w:oddHBand="0" w:evenHBand="1" w:firstRowFirstColumn="0" w:firstRowLastColumn="0" w:lastRowFirstColumn="0" w:lastRowLastColumn="0"/>
              <w:rPr>
                <w:rFonts w:ascii="Calibri" w:hAnsi="Calibri"/>
              </w:rPr>
            </w:pPr>
            <w:hyperlink r:id="rId8" w:history="1">
              <w:r w:rsidR="00954167" w:rsidRPr="00603E9E">
                <w:rPr>
                  <w:rStyle w:val="Hyperlink"/>
                  <w:rFonts w:ascii="Calibri" w:hAnsi="Calibri"/>
                </w:rPr>
                <w:t>Australian Securities and Investment Commission</w:t>
              </w:r>
            </w:hyperlink>
            <w:r w:rsidR="00954167">
              <w:rPr>
                <w:rFonts w:ascii="Calibri" w:hAnsi="Calibri"/>
              </w:rPr>
              <w:t xml:space="preserve"> – an independent Australian government body that acts as Australia’s corporate regulator. These guys enforce and regulate financial services to protect Australian consumers (that’s you).</w:t>
            </w:r>
          </w:p>
        </w:tc>
      </w:tr>
      <w:tr w:rsidR="00954167" w14:paraId="441F1403" w14:textId="77777777" w:rsidTr="001A1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tcBorders>
              <w:right w:val="single" w:sz="8" w:space="0" w:color="B3CC82" w:themeColor="accent3" w:themeTint="BF"/>
            </w:tcBorders>
          </w:tcPr>
          <w:p w14:paraId="5EBEF164" w14:textId="18CAF542" w:rsidR="00954167" w:rsidRPr="0048340E" w:rsidRDefault="00954167" w:rsidP="0048340E">
            <w:pPr>
              <w:pStyle w:val="TableFont"/>
              <w:rPr>
                <w:b w:val="0"/>
              </w:rPr>
            </w:pPr>
            <w:r>
              <w:rPr>
                <w:b w:val="0"/>
              </w:rPr>
              <w:t>Bonds</w:t>
            </w:r>
          </w:p>
        </w:tc>
        <w:tc>
          <w:tcPr>
            <w:tcW w:w="3984" w:type="pct"/>
            <w:tcBorders>
              <w:left w:val="single" w:sz="8" w:space="0" w:color="B3CC82" w:themeColor="accent3" w:themeTint="BF"/>
            </w:tcBorders>
          </w:tcPr>
          <w:p w14:paraId="5E3F7958" w14:textId="5FB7374B" w:rsidR="00954167" w:rsidRPr="0048340E" w:rsidRDefault="00954167" w:rsidP="0048340E">
            <w:pPr>
              <w:pStyle w:val="TableFon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Money borrowed from the public by the government in return for a certificate on which regular interest payments are made.</w:t>
            </w:r>
          </w:p>
        </w:tc>
      </w:tr>
      <w:tr w:rsidR="00954167" w14:paraId="3FD39707" w14:textId="77777777" w:rsidTr="001A14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tcBorders>
              <w:right w:val="single" w:sz="8" w:space="0" w:color="B3CC82" w:themeColor="accent3" w:themeTint="BF"/>
            </w:tcBorders>
          </w:tcPr>
          <w:p w14:paraId="774F9845" w14:textId="3D2F93BB" w:rsidR="00954167" w:rsidRPr="0048340E" w:rsidRDefault="00954167" w:rsidP="0048340E">
            <w:pPr>
              <w:pStyle w:val="TableFont"/>
              <w:rPr>
                <w:b w:val="0"/>
              </w:rPr>
            </w:pPr>
            <w:r>
              <w:rPr>
                <w:b w:val="0"/>
              </w:rPr>
              <w:t>Budget</w:t>
            </w:r>
          </w:p>
        </w:tc>
        <w:tc>
          <w:tcPr>
            <w:tcW w:w="3984" w:type="pct"/>
            <w:tcBorders>
              <w:left w:val="single" w:sz="8" w:space="0" w:color="B3CC82" w:themeColor="accent3" w:themeTint="BF"/>
            </w:tcBorders>
          </w:tcPr>
          <w:p w14:paraId="43917F75" w14:textId="3B258F08" w:rsidR="00954167" w:rsidRPr="0048340E" w:rsidRDefault="00954167" w:rsidP="0048340E">
            <w:pPr>
              <w:pStyle w:val="TableFont"/>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A plan for your spending and savings.</w:t>
            </w:r>
          </w:p>
        </w:tc>
      </w:tr>
      <w:tr w:rsidR="00954167" w14:paraId="675D862B" w14:textId="77777777" w:rsidTr="001A1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tcBorders>
              <w:right w:val="single" w:sz="8" w:space="0" w:color="B3CC82" w:themeColor="accent3" w:themeTint="BF"/>
            </w:tcBorders>
          </w:tcPr>
          <w:p w14:paraId="3355B41F" w14:textId="654353F5" w:rsidR="00954167" w:rsidRPr="0048340E" w:rsidRDefault="00954167" w:rsidP="0048340E">
            <w:pPr>
              <w:pStyle w:val="TableFont"/>
              <w:rPr>
                <w:b w:val="0"/>
              </w:rPr>
            </w:pPr>
            <w:r>
              <w:rPr>
                <w:b w:val="0"/>
              </w:rPr>
              <w:t>Capital growth</w:t>
            </w:r>
          </w:p>
        </w:tc>
        <w:tc>
          <w:tcPr>
            <w:tcW w:w="3984" w:type="pct"/>
            <w:tcBorders>
              <w:left w:val="single" w:sz="8" w:space="0" w:color="B3CC82" w:themeColor="accent3" w:themeTint="BF"/>
            </w:tcBorders>
          </w:tcPr>
          <w:p w14:paraId="79EBD529" w14:textId="5355A822" w:rsidR="00954167" w:rsidRPr="0048340E" w:rsidRDefault="00954167" w:rsidP="0048340E">
            <w:pPr>
              <w:pStyle w:val="TableFon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The increase in the market value (what you could sell it for) of an asset (something you own) over time.</w:t>
            </w:r>
          </w:p>
        </w:tc>
      </w:tr>
      <w:tr w:rsidR="00954167" w14:paraId="21ABB24B" w14:textId="77777777" w:rsidTr="001A14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tcBorders>
              <w:right w:val="single" w:sz="8" w:space="0" w:color="B3CC82" w:themeColor="accent3" w:themeTint="BF"/>
            </w:tcBorders>
          </w:tcPr>
          <w:p w14:paraId="09F11EA1" w14:textId="62F8D4D7" w:rsidR="00954167" w:rsidRPr="0048340E" w:rsidRDefault="00954167" w:rsidP="0048340E">
            <w:pPr>
              <w:pStyle w:val="TableFont"/>
              <w:rPr>
                <w:b w:val="0"/>
              </w:rPr>
            </w:pPr>
            <w:r>
              <w:rPr>
                <w:b w:val="0"/>
              </w:rPr>
              <w:t>Credit</w:t>
            </w:r>
          </w:p>
        </w:tc>
        <w:tc>
          <w:tcPr>
            <w:tcW w:w="3984" w:type="pct"/>
            <w:tcBorders>
              <w:left w:val="single" w:sz="8" w:space="0" w:color="B3CC82" w:themeColor="accent3" w:themeTint="BF"/>
            </w:tcBorders>
          </w:tcPr>
          <w:p w14:paraId="0230B566" w14:textId="18200536" w:rsidR="00954167" w:rsidRPr="0048340E" w:rsidRDefault="00954167" w:rsidP="0048340E">
            <w:pPr>
              <w:pStyle w:val="TableFont"/>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Money you borrow from a bank/building society or from others.</w:t>
            </w:r>
          </w:p>
        </w:tc>
      </w:tr>
      <w:tr w:rsidR="00954167" w14:paraId="566DA923" w14:textId="77777777" w:rsidTr="001A1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tcBorders>
              <w:right w:val="single" w:sz="8" w:space="0" w:color="B3CC82" w:themeColor="accent3" w:themeTint="BF"/>
            </w:tcBorders>
          </w:tcPr>
          <w:p w14:paraId="52E3AF7A" w14:textId="7F0A1917" w:rsidR="00954167" w:rsidRPr="0048340E" w:rsidRDefault="00954167" w:rsidP="0048340E">
            <w:pPr>
              <w:pStyle w:val="TableFont"/>
              <w:rPr>
                <w:b w:val="0"/>
              </w:rPr>
            </w:pPr>
            <w:r>
              <w:rPr>
                <w:b w:val="0"/>
              </w:rPr>
              <w:t>Debentures</w:t>
            </w:r>
          </w:p>
        </w:tc>
        <w:tc>
          <w:tcPr>
            <w:tcW w:w="3984" w:type="pct"/>
            <w:tcBorders>
              <w:left w:val="single" w:sz="8" w:space="0" w:color="B3CC82" w:themeColor="accent3" w:themeTint="BF"/>
            </w:tcBorders>
          </w:tcPr>
          <w:p w14:paraId="03CFD010" w14:textId="329B41F9" w:rsidR="00954167" w:rsidRPr="0048340E" w:rsidRDefault="00954167" w:rsidP="0048340E">
            <w:pPr>
              <w:pStyle w:val="TableFon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Money borrowed by a company from the public in return for a certificate on which interest is regularly paid.</w:t>
            </w:r>
          </w:p>
        </w:tc>
      </w:tr>
      <w:tr w:rsidR="00954167" w14:paraId="2BF8B9A4" w14:textId="77777777" w:rsidTr="001A14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tcBorders>
              <w:right w:val="single" w:sz="8" w:space="0" w:color="B3CC82" w:themeColor="accent3" w:themeTint="BF"/>
            </w:tcBorders>
          </w:tcPr>
          <w:p w14:paraId="47FE8DD0" w14:textId="41717128" w:rsidR="00954167" w:rsidRPr="0048340E" w:rsidRDefault="00954167" w:rsidP="0048340E">
            <w:pPr>
              <w:pStyle w:val="TableFont"/>
              <w:rPr>
                <w:b w:val="0"/>
              </w:rPr>
            </w:pPr>
            <w:r>
              <w:rPr>
                <w:b w:val="0"/>
              </w:rPr>
              <w:t>Dividend</w:t>
            </w:r>
          </w:p>
        </w:tc>
        <w:tc>
          <w:tcPr>
            <w:tcW w:w="3984" w:type="pct"/>
            <w:tcBorders>
              <w:left w:val="single" w:sz="8" w:space="0" w:color="B3CC82" w:themeColor="accent3" w:themeTint="BF"/>
            </w:tcBorders>
          </w:tcPr>
          <w:p w14:paraId="0B934633" w14:textId="03440A39" w:rsidR="00954167" w:rsidRPr="0048340E" w:rsidRDefault="00954167" w:rsidP="0048340E">
            <w:pPr>
              <w:pStyle w:val="TableFont"/>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The return (money) a company pays to shareholders from its profits for each share.</w:t>
            </w:r>
          </w:p>
        </w:tc>
      </w:tr>
      <w:tr w:rsidR="00954167" w14:paraId="2B5D302A" w14:textId="77777777" w:rsidTr="001A1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tcBorders>
              <w:right w:val="single" w:sz="8" w:space="0" w:color="B3CC82" w:themeColor="accent3" w:themeTint="BF"/>
            </w:tcBorders>
          </w:tcPr>
          <w:p w14:paraId="7FF69B5F" w14:textId="380ED14A" w:rsidR="00954167" w:rsidRPr="0048340E" w:rsidRDefault="00954167" w:rsidP="0048340E">
            <w:pPr>
              <w:pStyle w:val="TableFont"/>
              <w:rPr>
                <w:b w:val="0"/>
              </w:rPr>
            </w:pPr>
            <w:r>
              <w:rPr>
                <w:b w:val="0"/>
              </w:rPr>
              <w:t>Option</w:t>
            </w:r>
          </w:p>
        </w:tc>
        <w:tc>
          <w:tcPr>
            <w:tcW w:w="3984" w:type="pct"/>
            <w:tcBorders>
              <w:left w:val="single" w:sz="8" w:space="0" w:color="B3CC82" w:themeColor="accent3" w:themeTint="BF"/>
            </w:tcBorders>
          </w:tcPr>
          <w:p w14:paraId="32B380B3" w14:textId="6448D009" w:rsidR="00954167" w:rsidRPr="0048340E" w:rsidRDefault="00954167" w:rsidP="0048340E">
            <w:pPr>
              <w:pStyle w:val="TableFon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 choice.</w:t>
            </w:r>
          </w:p>
        </w:tc>
      </w:tr>
      <w:tr w:rsidR="00954167" w14:paraId="55D57C0D" w14:textId="77777777" w:rsidTr="001A14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tcBorders>
              <w:right w:val="single" w:sz="8" w:space="0" w:color="B3CC82" w:themeColor="accent3" w:themeTint="BF"/>
            </w:tcBorders>
          </w:tcPr>
          <w:p w14:paraId="6E561C27" w14:textId="6DA85B49" w:rsidR="00954167" w:rsidRDefault="00954167" w:rsidP="0048340E">
            <w:pPr>
              <w:pStyle w:val="TableFont"/>
              <w:rPr>
                <w:b w:val="0"/>
              </w:rPr>
            </w:pPr>
            <w:r>
              <w:rPr>
                <w:b w:val="0"/>
              </w:rPr>
              <w:t>Profitability</w:t>
            </w:r>
          </w:p>
        </w:tc>
        <w:tc>
          <w:tcPr>
            <w:tcW w:w="3984" w:type="pct"/>
            <w:tcBorders>
              <w:left w:val="single" w:sz="8" w:space="0" w:color="B3CC82" w:themeColor="accent3" w:themeTint="BF"/>
            </w:tcBorders>
          </w:tcPr>
          <w:p w14:paraId="788307F7" w14:textId="6EC2E199" w:rsidR="00954167" w:rsidRDefault="00954167" w:rsidP="0048340E">
            <w:pPr>
              <w:pStyle w:val="TableFont"/>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The ability to transfer something, like your superannuation contributions, between jobs.</w:t>
            </w:r>
          </w:p>
        </w:tc>
      </w:tr>
      <w:tr w:rsidR="00954167" w14:paraId="1CFE9AFF" w14:textId="77777777" w:rsidTr="001A1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tcBorders>
              <w:right w:val="single" w:sz="8" w:space="0" w:color="B3CC82" w:themeColor="accent3" w:themeTint="BF"/>
            </w:tcBorders>
          </w:tcPr>
          <w:p w14:paraId="0D283537" w14:textId="4555A1F1" w:rsidR="00954167" w:rsidRDefault="00954167" w:rsidP="0048340E">
            <w:pPr>
              <w:pStyle w:val="TableFont"/>
              <w:rPr>
                <w:b w:val="0"/>
              </w:rPr>
            </w:pPr>
            <w:r>
              <w:rPr>
                <w:b w:val="0"/>
              </w:rPr>
              <w:t>Shares</w:t>
            </w:r>
          </w:p>
        </w:tc>
        <w:tc>
          <w:tcPr>
            <w:tcW w:w="3984" w:type="pct"/>
            <w:tcBorders>
              <w:left w:val="single" w:sz="8" w:space="0" w:color="B3CC82" w:themeColor="accent3" w:themeTint="BF"/>
            </w:tcBorders>
          </w:tcPr>
          <w:p w14:paraId="5A8E37C6" w14:textId="01328208" w:rsidR="00954167" w:rsidRDefault="00954167" w:rsidP="0048340E">
            <w:pPr>
              <w:pStyle w:val="TableFon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An investment in part of a company, which makes you a part owner, or shareholder.</w:t>
            </w:r>
          </w:p>
        </w:tc>
      </w:tr>
      <w:tr w:rsidR="00954167" w14:paraId="1085BA88" w14:textId="77777777" w:rsidTr="001A14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tcBorders>
              <w:right w:val="single" w:sz="8" w:space="0" w:color="B3CC82" w:themeColor="accent3" w:themeTint="BF"/>
            </w:tcBorders>
          </w:tcPr>
          <w:p w14:paraId="1C744E7E" w14:textId="09B31A77" w:rsidR="00954167" w:rsidRDefault="00954167" w:rsidP="0048340E">
            <w:pPr>
              <w:pStyle w:val="TableFont"/>
              <w:rPr>
                <w:b w:val="0"/>
              </w:rPr>
            </w:pPr>
            <w:r>
              <w:rPr>
                <w:b w:val="0"/>
              </w:rPr>
              <w:t>Superannuation</w:t>
            </w:r>
          </w:p>
        </w:tc>
        <w:tc>
          <w:tcPr>
            <w:tcW w:w="3984" w:type="pct"/>
            <w:tcBorders>
              <w:left w:val="single" w:sz="8" w:space="0" w:color="B3CC82" w:themeColor="accent3" w:themeTint="BF"/>
            </w:tcBorders>
          </w:tcPr>
          <w:p w14:paraId="34F4058D" w14:textId="4FEE80A7" w:rsidR="00954167" w:rsidRDefault="00954167" w:rsidP="0048340E">
            <w:pPr>
              <w:pStyle w:val="TableFont"/>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A lump sum total of the regular payments made by your employer (and you if you choose) over your working life. This is paid to you when you retire.</w:t>
            </w:r>
          </w:p>
        </w:tc>
      </w:tr>
    </w:tbl>
    <w:p w14:paraId="02D8462E" w14:textId="77777777" w:rsidR="009712D9" w:rsidRPr="009712D9" w:rsidRDefault="009712D9" w:rsidP="009712D9"/>
    <w:p w14:paraId="3E09067D" w14:textId="02606640" w:rsidR="0009199E" w:rsidRDefault="00597E2D" w:rsidP="00D3491B">
      <w:pPr>
        <w:pStyle w:val="Heading2"/>
      </w:pPr>
      <w:r>
        <w:t>Task 1</w:t>
      </w:r>
    </w:p>
    <w:p w14:paraId="58D8BF0E" w14:textId="63958935" w:rsidR="00125B07" w:rsidRPr="00125B07" w:rsidRDefault="00125B07" w:rsidP="00D3491B">
      <w:pPr>
        <w:pStyle w:val="ListParagraph"/>
        <w:numPr>
          <w:ilvl w:val="0"/>
          <w:numId w:val="21"/>
        </w:numPr>
      </w:pPr>
      <w:r>
        <w:t>Choose the most suitable method of payment for each item and give reasons for your decision.</w:t>
      </w:r>
    </w:p>
    <w:tbl>
      <w:tblPr>
        <w:tblStyle w:val="MediumShading1-Accent3"/>
        <w:tblW w:w="5000" w:type="pct"/>
        <w:tblLook w:val="04A0" w:firstRow="1" w:lastRow="0" w:firstColumn="1" w:lastColumn="0" w:noHBand="0" w:noVBand="1"/>
      </w:tblPr>
      <w:tblGrid>
        <w:gridCol w:w="2376"/>
        <w:gridCol w:w="2127"/>
        <w:gridCol w:w="6173"/>
      </w:tblGrid>
      <w:tr w:rsidR="00125B07" w:rsidRPr="00CC5E51" w14:paraId="7D8F9F9F" w14:textId="7B5B07FC" w:rsidTr="001A14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Pr>
          <w:p w14:paraId="23D756CA" w14:textId="4DF6E3C1" w:rsidR="00125B07" w:rsidRPr="00CC5E51" w:rsidRDefault="00125B07" w:rsidP="00D3491B">
            <w:pPr>
              <w:pStyle w:val="TableHeading"/>
            </w:pPr>
            <w:r>
              <w:t>Item(s)</w:t>
            </w:r>
          </w:p>
        </w:tc>
        <w:tc>
          <w:tcPr>
            <w:tcW w:w="996" w:type="pct"/>
          </w:tcPr>
          <w:p w14:paraId="7B4ABF08" w14:textId="138C3EE7" w:rsidR="00125B07" w:rsidRPr="00CC5E51" w:rsidRDefault="00125B07" w:rsidP="00D3491B">
            <w:pPr>
              <w:pStyle w:val="TableHeading"/>
              <w:cnfStyle w:val="100000000000" w:firstRow="1" w:lastRow="0" w:firstColumn="0" w:lastColumn="0" w:oddVBand="0" w:evenVBand="0" w:oddHBand="0" w:evenHBand="0" w:firstRowFirstColumn="0" w:firstRowLastColumn="0" w:lastRowFirstColumn="0" w:lastRowLastColumn="0"/>
            </w:pPr>
            <w:r>
              <w:t>Method of payment</w:t>
            </w:r>
          </w:p>
        </w:tc>
        <w:tc>
          <w:tcPr>
            <w:tcW w:w="2891" w:type="pct"/>
          </w:tcPr>
          <w:p w14:paraId="6E4E5664" w14:textId="0655EAF4" w:rsidR="00125B07" w:rsidRPr="00CC5E51" w:rsidRDefault="00125B07" w:rsidP="00D3491B">
            <w:pPr>
              <w:pStyle w:val="TableHeading"/>
              <w:cnfStyle w:val="100000000000" w:firstRow="1" w:lastRow="0" w:firstColumn="0" w:lastColumn="0" w:oddVBand="0" w:evenVBand="0" w:oddHBand="0" w:evenHBand="0" w:firstRowFirstColumn="0" w:firstRowLastColumn="0" w:lastRowFirstColumn="0" w:lastRowLastColumn="0"/>
            </w:pPr>
            <w:r>
              <w:t>Reasons for choosing this method</w:t>
            </w:r>
          </w:p>
        </w:tc>
      </w:tr>
      <w:tr w:rsidR="00125B07" w:rsidRPr="00CC5E51" w14:paraId="34EA1D7E" w14:textId="4E55204E" w:rsidTr="00F736D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113" w:type="pct"/>
            <w:tcBorders>
              <w:right w:val="single" w:sz="8" w:space="0" w:color="B3CC82" w:themeColor="accent3" w:themeTint="BF"/>
            </w:tcBorders>
          </w:tcPr>
          <w:p w14:paraId="2AC7252E" w14:textId="20EAC017" w:rsidR="00125B07" w:rsidRPr="00CC5E51" w:rsidRDefault="002D2F2E" w:rsidP="00CC5E51">
            <w:pPr>
              <w:pStyle w:val="TableFont"/>
              <w:rPr>
                <w:b w:val="0"/>
              </w:rPr>
            </w:pPr>
            <w:r>
              <w:rPr>
                <w:b w:val="0"/>
              </w:rPr>
              <w:t>$100 worth of groceries</w:t>
            </w:r>
          </w:p>
        </w:tc>
        <w:tc>
          <w:tcPr>
            <w:tcW w:w="996" w:type="pct"/>
            <w:tcBorders>
              <w:left w:val="single" w:sz="8" w:space="0" w:color="B3CC82" w:themeColor="accent3" w:themeTint="BF"/>
            </w:tcBorders>
          </w:tcPr>
          <w:p w14:paraId="7321BEA9" w14:textId="77777777" w:rsidR="00125B07" w:rsidRPr="00CC5E51" w:rsidRDefault="00125B07" w:rsidP="00CC5E51">
            <w:pPr>
              <w:pStyle w:val="TableFont"/>
              <w:cnfStyle w:val="000000100000" w:firstRow="0" w:lastRow="0" w:firstColumn="0" w:lastColumn="0" w:oddVBand="0" w:evenVBand="0" w:oddHBand="1" w:evenHBand="0" w:firstRowFirstColumn="0" w:firstRowLastColumn="0" w:lastRowFirstColumn="0" w:lastRowLastColumn="0"/>
            </w:pPr>
          </w:p>
        </w:tc>
        <w:tc>
          <w:tcPr>
            <w:tcW w:w="2891" w:type="pct"/>
            <w:tcBorders>
              <w:left w:val="single" w:sz="8" w:space="0" w:color="B3CC82" w:themeColor="accent3" w:themeTint="BF"/>
            </w:tcBorders>
          </w:tcPr>
          <w:p w14:paraId="32C5326B" w14:textId="77777777" w:rsidR="00125B07" w:rsidRPr="00CC5E51" w:rsidRDefault="00125B07" w:rsidP="00CC5E51">
            <w:pPr>
              <w:pStyle w:val="TableFont"/>
              <w:cnfStyle w:val="000000100000" w:firstRow="0" w:lastRow="0" w:firstColumn="0" w:lastColumn="0" w:oddVBand="0" w:evenVBand="0" w:oddHBand="1" w:evenHBand="0" w:firstRowFirstColumn="0" w:firstRowLastColumn="0" w:lastRowFirstColumn="0" w:lastRowLastColumn="0"/>
            </w:pPr>
          </w:p>
        </w:tc>
      </w:tr>
      <w:tr w:rsidR="00125B07" w:rsidRPr="00CC5E51" w14:paraId="31B84BEF" w14:textId="522C03CB" w:rsidTr="00F736D3">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113" w:type="pct"/>
            <w:tcBorders>
              <w:right w:val="single" w:sz="8" w:space="0" w:color="B3CC82" w:themeColor="accent3" w:themeTint="BF"/>
            </w:tcBorders>
          </w:tcPr>
          <w:p w14:paraId="147A4511" w14:textId="68D8096C" w:rsidR="00125B07" w:rsidRPr="00CC5E51" w:rsidRDefault="002D2F2E" w:rsidP="00CC5E51">
            <w:pPr>
              <w:pStyle w:val="TableFont"/>
              <w:rPr>
                <w:b w:val="0"/>
              </w:rPr>
            </w:pPr>
            <w:r>
              <w:rPr>
                <w:b w:val="0"/>
              </w:rPr>
              <w:t>A drink at Franks</w:t>
            </w:r>
          </w:p>
        </w:tc>
        <w:tc>
          <w:tcPr>
            <w:tcW w:w="996" w:type="pct"/>
            <w:tcBorders>
              <w:left w:val="single" w:sz="8" w:space="0" w:color="B3CC82" w:themeColor="accent3" w:themeTint="BF"/>
            </w:tcBorders>
          </w:tcPr>
          <w:p w14:paraId="36C1CFF3" w14:textId="77777777" w:rsidR="00125B07" w:rsidRPr="00CC5E51" w:rsidRDefault="00125B07" w:rsidP="00CC5E51">
            <w:pPr>
              <w:pStyle w:val="TableFont"/>
              <w:cnfStyle w:val="000000010000" w:firstRow="0" w:lastRow="0" w:firstColumn="0" w:lastColumn="0" w:oddVBand="0" w:evenVBand="0" w:oddHBand="0" w:evenHBand="1" w:firstRowFirstColumn="0" w:firstRowLastColumn="0" w:lastRowFirstColumn="0" w:lastRowLastColumn="0"/>
            </w:pPr>
          </w:p>
        </w:tc>
        <w:tc>
          <w:tcPr>
            <w:tcW w:w="2891" w:type="pct"/>
            <w:tcBorders>
              <w:left w:val="single" w:sz="8" w:space="0" w:color="B3CC82" w:themeColor="accent3" w:themeTint="BF"/>
            </w:tcBorders>
          </w:tcPr>
          <w:p w14:paraId="7D9A632D" w14:textId="77777777" w:rsidR="00125B07" w:rsidRPr="00CC5E51" w:rsidRDefault="00125B07" w:rsidP="00CC5E51">
            <w:pPr>
              <w:pStyle w:val="TableFont"/>
              <w:cnfStyle w:val="000000010000" w:firstRow="0" w:lastRow="0" w:firstColumn="0" w:lastColumn="0" w:oddVBand="0" w:evenVBand="0" w:oddHBand="0" w:evenHBand="1" w:firstRowFirstColumn="0" w:firstRowLastColumn="0" w:lastRowFirstColumn="0" w:lastRowLastColumn="0"/>
            </w:pPr>
          </w:p>
        </w:tc>
      </w:tr>
      <w:tr w:rsidR="00125B07" w:rsidRPr="00CC5E51" w14:paraId="3F5C1BE2" w14:textId="26DBACC9" w:rsidTr="00F736D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113" w:type="pct"/>
            <w:tcBorders>
              <w:right w:val="single" w:sz="8" w:space="0" w:color="B3CC82" w:themeColor="accent3" w:themeTint="BF"/>
            </w:tcBorders>
          </w:tcPr>
          <w:p w14:paraId="0645D07E" w14:textId="42EE509F" w:rsidR="00125B07" w:rsidRPr="00CC5E51" w:rsidRDefault="002D2F2E" w:rsidP="00CC5E51">
            <w:pPr>
              <w:pStyle w:val="TableFont"/>
              <w:rPr>
                <w:b w:val="0"/>
              </w:rPr>
            </w:pPr>
            <w:r>
              <w:rPr>
                <w:b w:val="0"/>
              </w:rPr>
              <w:t>Flowers at a roadside stall</w:t>
            </w:r>
          </w:p>
        </w:tc>
        <w:tc>
          <w:tcPr>
            <w:tcW w:w="996" w:type="pct"/>
            <w:tcBorders>
              <w:left w:val="single" w:sz="8" w:space="0" w:color="B3CC82" w:themeColor="accent3" w:themeTint="BF"/>
            </w:tcBorders>
          </w:tcPr>
          <w:p w14:paraId="52667C0D" w14:textId="77777777" w:rsidR="00125B07" w:rsidRPr="00CC5E51" w:rsidRDefault="00125B07" w:rsidP="00CC5E51">
            <w:pPr>
              <w:pStyle w:val="TableFont"/>
              <w:cnfStyle w:val="000000100000" w:firstRow="0" w:lastRow="0" w:firstColumn="0" w:lastColumn="0" w:oddVBand="0" w:evenVBand="0" w:oddHBand="1" w:evenHBand="0" w:firstRowFirstColumn="0" w:firstRowLastColumn="0" w:lastRowFirstColumn="0" w:lastRowLastColumn="0"/>
            </w:pPr>
          </w:p>
        </w:tc>
        <w:tc>
          <w:tcPr>
            <w:tcW w:w="2891" w:type="pct"/>
            <w:tcBorders>
              <w:left w:val="single" w:sz="8" w:space="0" w:color="B3CC82" w:themeColor="accent3" w:themeTint="BF"/>
            </w:tcBorders>
          </w:tcPr>
          <w:p w14:paraId="54806306" w14:textId="77777777" w:rsidR="00125B07" w:rsidRPr="00CC5E51" w:rsidRDefault="00125B07" w:rsidP="00CC5E51">
            <w:pPr>
              <w:pStyle w:val="TableFont"/>
              <w:cnfStyle w:val="000000100000" w:firstRow="0" w:lastRow="0" w:firstColumn="0" w:lastColumn="0" w:oddVBand="0" w:evenVBand="0" w:oddHBand="1" w:evenHBand="0" w:firstRowFirstColumn="0" w:firstRowLastColumn="0" w:lastRowFirstColumn="0" w:lastRowLastColumn="0"/>
            </w:pPr>
          </w:p>
        </w:tc>
      </w:tr>
      <w:tr w:rsidR="00125B07" w:rsidRPr="00CC5E51" w14:paraId="4F0C57CA" w14:textId="5C63CC5F" w:rsidTr="00F736D3">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113" w:type="pct"/>
            <w:tcBorders>
              <w:right w:val="single" w:sz="8" w:space="0" w:color="B3CC82" w:themeColor="accent3" w:themeTint="BF"/>
            </w:tcBorders>
          </w:tcPr>
          <w:p w14:paraId="4BA68A16" w14:textId="4B97BC2D" w:rsidR="00125B07" w:rsidRPr="00CC5E51" w:rsidRDefault="002D2F2E" w:rsidP="00CC5E51">
            <w:pPr>
              <w:pStyle w:val="TableFont"/>
              <w:rPr>
                <w:b w:val="0"/>
              </w:rPr>
            </w:pPr>
            <w:r>
              <w:rPr>
                <w:b w:val="0"/>
              </w:rPr>
              <w:t>Formal dress</w:t>
            </w:r>
          </w:p>
        </w:tc>
        <w:tc>
          <w:tcPr>
            <w:tcW w:w="996" w:type="pct"/>
            <w:tcBorders>
              <w:left w:val="single" w:sz="8" w:space="0" w:color="B3CC82" w:themeColor="accent3" w:themeTint="BF"/>
            </w:tcBorders>
          </w:tcPr>
          <w:p w14:paraId="025D9786" w14:textId="77777777" w:rsidR="00125B07" w:rsidRPr="00CC5E51" w:rsidRDefault="00125B07" w:rsidP="00CC5E51">
            <w:pPr>
              <w:pStyle w:val="TableFont"/>
              <w:cnfStyle w:val="000000010000" w:firstRow="0" w:lastRow="0" w:firstColumn="0" w:lastColumn="0" w:oddVBand="0" w:evenVBand="0" w:oddHBand="0" w:evenHBand="1" w:firstRowFirstColumn="0" w:firstRowLastColumn="0" w:lastRowFirstColumn="0" w:lastRowLastColumn="0"/>
            </w:pPr>
          </w:p>
        </w:tc>
        <w:tc>
          <w:tcPr>
            <w:tcW w:w="2891" w:type="pct"/>
            <w:tcBorders>
              <w:left w:val="single" w:sz="8" w:space="0" w:color="B3CC82" w:themeColor="accent3" w:themeTint="BF"/>
            </w:tcBorders>
          </w:tcPr>
          <w:p w14:paraId="7BA447A1" w14:textId="77777777" w:rsidR="00125B07" w:rsidRPr="00CC5E51" w:rsidRDefault="00125B07" w:rsidP="00CC5E51">
            <w:pPr>
              <w:pStyle w:val="TableFont"/>
              <w:cnfStyle w:val="000000010000" w:firstRow="0" w:lastRow="0" w:firstColumn="0" w:lastColumn="0" w:oddVBand="0" w:evenVBand="0" w:oddHBand="0" w:evenHBand="1" w:firstRowFirstColumn="0" w:firstRowLastColumn="0" w:lastRowFirstColumn="0" w:lastRowLastColumn="0"/>
            </w:pPr>
          </w:p>
        </w:tc>
      </w:tr>
      <w:tr w:rsidR="00125B07" w:rsidRPr="00CC5E51" w14:paraId="79024ED2" w14:textId="685CD3A3" w:rsidTr="00F736D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113" w:type="pct"/>
            <w:tcBorders>
              <w:right w:val="single" w:sz="8" w:space="0" w:color="B3CC82" w:themeColor="accent3" w:themeTint="BF"/>
            </w:tcBorders>
          </w:tcPr>
          <w:p w14:paraId="2790CC82" w14:textId="56CF137D" w:rsidR="00125B07" w:rsidRPr="00CC5E51" w:rsidRDefault="002D2F2E" w:rsidP="00CC5E51">
            <w:pPr>
              <w:pStyle w:val="TableFont"/>
              <w:rPr>
                <w:b w:val="0"/>
              </w:rPr>
            </w:pPr>
            <w:r>
              <w:rPr>
                <w:b w:val="0"/>
              </w:rPr>
              <w:t>Driver’s licence</w:t>
            </w:r>
          </w:p>
        </w:tc>
        <w:tc>
          <w:tcPr>
            <w:tcW w:w="996" w:type="pct"/>
            <w:tcBorders>
              <w:left w:val="single" w:sz="8" w:space="0" w:color="B3CC82" w:themeColor="accent3" w:themeTint="BF"/>
            </w:tcBorders>
          </w:tcPr>
          <w:p w14:paraId="6E6EA08D" w14:textId="77777777" w:rsidR="00125B07" w:rsidRPr="00CC5E51" w:rsidRDefault="00125B07" w:rsidP="00CC5E51">
            <w:pPr>
              <w:pStyle w:val="TableFont"/>
              <w:cnfStyle w:val="000000100000" w:firstRow="0" w:lastRow="0" w:firstColumn="0" w:lastColumn="0" w:oddVBand="0" w:evenVBand="0" w:oddHBand="1" w:evenHBand="0" w:firstRowFirstColumn="0" w:firstRowLastColumn="0" w:lastRowFirstColumn="0" w:lastRowLastColumn="0"/>
            </w:pPr>
          </w:p>
        </w:tc>
        <w:tc>
          <w:tcPr>
            <w:tcW w:w="2891" w:type="pct"/>
            <w:tcBorders>
              <w:left w:val="single" w:sz="8" w:space="0" w:color="B3CC82" w:themeColor="accent3" w:themeTint="BF"/>
            </w:tcBorders>
          </w:tcPr>
          <w:p w14:paraId="4C30007C" w14:textId="77777777" w:rsidR="00125B07" w:rsidRPr="00CC5E51" w:rsidRDefault="00125B07" w:rsidP="00CC5E51">
            <w:pPr>
              <w:pStyle w:val="TableFont"/>
              <w:cnfStyle w:val="000000100000" w:firstRow="0" w:lastRow="0" w:firstColumn="0" w:lastColumn="0" w:oddVBand="0" w:evenVBand="0" w:oddHBand="1" w:evenHBand="0" w:firstRowFirstColumn="0" w:firstRowLastColumn="0" w:lastRowFirstColumn="0" w:lastRowLastColumn="0"/>
            </w:pPr>
          </w:p>
        </w:tc>
      </w:tr>
      <w:tr w:rsidR="00125B07" w:rsidRPr="00CC5E51" w14:paraId="7B34D843" w14:textId="688F80F1" w:rsidTr="00F736D3">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113" w:type="pct"/>
            <w:tcBorders>
              <w:right w:val="single" w:sz="8" w:space="0" w:color="B3CC82" w:themeColor="accent3" w:themeTint="BF"/>
            </w:tcBorders>
          </w:tcPr>
          <w:p w14:paraId="6896C5F3" w14:textId="612B7D39" w:rsidR="00125B07" w:rsidRPr="00CC5E51" w:rsidRDefault="002D2F2E" w:rsidP="00CC5E51">
            <w:pPr>
              <w:pStyle w:val="TableFont"/>
              <w:rPr>
                <w:b w:val="0"/>
              </w:rPr>
            </w:pPr>
            <w:r>
              <w:rPr>
                <w:b w:val="0"/>
              </w:rPr>
              <w:t>Puppy training classes</w:t>
            </w:r>
          </w:p>
        </w:tc>
        <w:tc>
          <w:tcPr>
            <w:tcW w:w="996" w:type="pct"/>
            <w:tcBorders>
              <w:left w:val="single" w:sz="8" w:space="0" w:color="B3CC82" w:themeColor="accent3" w:themeTint="BF"/>
            </w:tcBorders>
          </w:tcPr>
          <w:p w14:paraId="4656BBF0" w14:textId="77777777" w:rsidR="00125B07" w:rsidRPr="00CC5E51" w:rsidRDefault="00125B07" w:rsidP="00CC5E51">
            <w:pPr>
              <w:pStyle w:val="TableFont"/>
              <w:cnfStyle w:val="000000010000" w:firstRow="0" w:lastRow="0" w:firstColumn="0" w:lastColumn="0" w:oddVBand="0" w:evenVBand="0" w:oddHBand="0" w:evenHBand="1" w:firstRowFirstColumn="0" w:firstRowLastColumn="0" w:lastRowFirstColumn="0" w:lastRowLastColumn="0"/>
            </w:pPr>
          </w:p>
        </w:tc>
        <w:tc>
          <w:tcPr>
            <w:tcW w:w="2891" w:type="pct"/>
            <w:tcBorders>
              <w:left w:val="single" w:sz="8" w:space="0" w:color="B3CC82" w:themeColor="accent3" w:themeTint="BF"/>
            </w:tcBorders>
          </w:tcPr>
          <w:p w14:paraId="64528CF8" w14:textId="77777777" w:rsidR="00125B07" w:rsidRPr="00CC5E51" w:rsidRDefault="00125B07" w:rsidP="00CC5E51">
            <w:pPr>
              <w:pStyle w:val="TableFont"/>
              <w:cnfStyle w:val="000000010000" w:firstRow="0" w:lastRow="0" w:firstColumn="0" w:lastColumn="0" w:oddVBand="0" w:evenVBand="0" w:oddHBand="0" w:evenHBand="1" w:firstRowFirstColumn="0" w:firstRowLastColumn="0" w:lastRowFirstColumn="0" w:lastRowLastColumn="0"/>
            </w:pPr>
          </w:p>
        </w:tc>
      </w:tr>
      <w:tr w:rsidR="002D2F2E" w:rsidRPr="00CC5E51" w14:paraId="6DA7C686" w14:textId="77777777" w:rsidTr="00F736D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113" w:type="pct"/>
            <w:tcBorders>
              <w:right w:val="single" w:sz="8" w:space="0" w:color="B3CC82" w:themeColor="accent3" w:themeTint="BF"/>
            </w:tcBorders>
          </w:tcPr>
          <w:p w14:paraId="71FD6EBE" w14:textId="11BF517C" w:rsidR="002D2F2E" w:rsidRDefault="002D2F2E" w:rsidP="00CC5E51">
            <w:pPr>
              <w:pStyle w:val="TableFont"/>
              <w:rPr>
                <w:b w:val="0"/>
              </w:rPr>
            </w:pPr>
            <w:r>
              <w:rPr>
                <w:b w:val="0"/>
              </w:rPr>
              <w:t>Phone bill</w:t>
            </w:r>
          </w:p>
        </w:tc>
        <w:tc>
          <w:tcPr>
            <w:tcW w:w="996" w:type="pct"/>
            <w:tcBorders>
              <w:left w:val="single" w:sz="8" w:space="0" w:color="B3CC82" w:themeColor="accent3" w:themeTint="BF"/>
            </w:tcBorders>
          </w:tcPr>
          <w:p w14:paraId="228E620A" w14:textId="77777777" w:rsidR="002D2F2E" w:rsidRPr="00CC5E51" w:rsidRDefault="002D2F2E" w:rsidP="00CC5E51">
            <w:pPr>
              <w:pStyle w:val="TableFont"/>
              <w:cnfStyle w:val="000000100000" w:firstRow="0" w:lastRow="0" w:firstColumn="0" w:lastColumn="0" w:oddVBand="0" w:evenVBand="0" w:oddHBand="1" w:evenHBand="0" w:firstRowFirstColumn="0" w:firstRowLastColumn="0" w:lastRowFirstColumn="0" w:lastRowLastColumn="0"/>
            </w:pPr>
          </w:p>
        </w:tc>
        <w:tc>
          <w:tcPr>
            <w:tcW w:w="2891" w:type="pct"/>
            <w:tcBorders>
              <w:left w:val="single" w:sz="8" w:space="0" w:color="B3CC82" w:themeColor="accent3" w:themeTint="BF"/>
            </w:tcBorders>
          </w:tcPr>
          <w:p w14:paraId="4B53EC94" w14:textId="77777777" w:rsidR="002D2F2E" w:rsidRPr="00CC5E51" w:rsidRDefault="002D2F2E" w:rsidP="00CC5E51">
            <w:pPr>
              <w:pStyle w:val="TableFont"/>
              <w:cnfStyle w:val="000000100000" w:firstRow="0" w:lastRow="0" w:firstColumn="0" w:lastColumn="0" w:oddVBand="0" w:evenVBand="0" w:oddHBand="1" w:evenHBand="0" w:firstRowFirstColumn="0" w:firstRowLastColumn="0" w:lastRowFirstColumn="0" w:lastRowLastColumn="0"/>
            </w:pPr>
          </w:p>
        </w:tc>
      </w:tr>
      <w:tr w:rsidR="002D2F2E" w:rsidRPr="00CC5E51" w14:paraId="7659A91A" w14:textId="77777777" w:rsidTr="00F736D3">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113" w:type="pct"/>
            <w:tcBorders>
              <w:right w:val="single" w:sz="8" w:space="0" w:color="B3CC82" w:themeColor="accent3" w:themeTint="BF"/>
            </w:tcBorders>
          </w:tcPr>
          <w:p w14:paraId="5FA59685" w14:textId="73A5B43F" w:rsidR="002D2F2E" w:rsidRDefault="002D2F2E" w:rsidP="00CC5E51">
            <w:pPr>
              <w:pStyle w:val="TableFont"/>
              <w:rPr>
                <w:b w:val="0"/>
              </w:rPr>
            </w:pPr>
            <w:r>
              <w:rPr>
                <w:b w:val="0"/>
              </w:rPr>
              <w:t>Special anti-ageing cream</w:t>
            </w:r>
          </w:p>
        </w:tc>
        <w:tc>
          <w:tcPr>
            <w:tcW w:w="996" w:type="pct"/>
            <w:tcBorders>
              <w:left w:val="single" w:sz="8" w:space="0" w:color="B3CC82" w:themeColor="accent3" w:themeTint="BF"/>
            </w:tcBorders>
          </w:tcPr>
          <w:p w14:paraId="6E8C610D" w14:textId="77777777" w:rsidR="002D2F2E" w:rsidRPr="00CC5E51" w:rsidRDefault="002D2F2E" w:rsidP="00CC5E51">
            <w:pPr>
              <w:pStyle w:val="TableFont"/>
              <w:cnfStyle w:val="000000010000" w:firstRow="0" w:lastRow="0" w:firstColumn="0" w:lastColumn="0" w:oddVBand="0" w:evenVBand="0" w:oddHBand="0" w:evenHBand="1" w:firstRowFirstColumn="0" w:firstRowLastColumn="0" w:lastRowFirstColumn="0" w:lastRowLastColumn="0"/>
            </w:pPr>
          </w:p>
        </w:tc>
        <w:tc>
          <w:tcPr>
            <w:tcW w:w="2891" w:type="pct"/>
            <w:tcBorders>
              <w:left w:val="single" w:sz="8" w:space="0" w:color="B3CC82" w:themeColor="accent3" w:themeTint="BF"/>
            </w:tcBorders>
          </w:tcPr>
          <w:p w14:paraId="1A742FC7" w14:textId="77777777" w:rsidR="002D2F2E" w:rsidRPr="00CC5E51" w:rsidRDefault="002D2F2E" w:rsidP="00CC5E51">
            <w:pPr>
              <w:pStyle w:val="TableFont"/>
              <w:cnfStyle w:val="000000010000" w:firstRow="0" w:lastRow="0" w:firstColumn="0" w:lastColumn="0" w:oddVBand="0" w:evenVBand="0" w:oddHBand="0" w:evenHBand="1" w:firstRowFirstColumn="0" w:firstRowLastColumn="0" w:lastRowFirstColumn="0" w:lastRowLastColumn="0"/>
            </w:pPr>
          </w:p>
        </w:tc>
      </w:tr>
      <w:tr w:rsidR="002D2F2E" w:rsidRPr="00CC5E51" w14:paraId="1047C1CE" w14:textId="77777777" w:rsidTr="00F736D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113" w:type="pct"/>
            <w:tcBorders>
              <w:right w:val="single" w:sz="8" w:space="0" w:color="B3CC82" w:themeColor="accent3" w:themeTint="BF"/>
            </w:tcBorders>
          </w:tcPr>
          <w:p w14:paraId="6408B0F8" w14:textId="3700C98D" w:rsidR="002D2F2E" w:rsidRDefault="002D2F2E" w:rsidP="00CC5E51">
            <w:pPr>
              <w:pStyle w:val="TableFont"/>
              <w:rPr>
                <w:b w:val="0"/>
              </w:rPr>
            </w:pPr>
            <w:r>
              <w:rPr>
                <w:b w:val="0"/>
              </w:rPr>
              <w:t>Root canal treatment on tooth</w:t>
            </w:r>
          </w:p>
        </w:tc>
        <w:tc>
          <w:tcPr>
            <w:tcW w:w="996" w:type="pct"/>
            <w:tcBorders>
              <w:left w:val="single" w:sz="8" w:space="0" w:color="B3CC82" w:themeColor="accent3" w:themeTint="BF"/>
            </w:tcBorders>
          </w:tcPr>
          <w:p w14:paraId="3C7A08FD" w14:textId="77777777" w:rsidR="002D2F2E" w:rsidRPr="00CC5E51" w:rsidRDefault="002D2F2E" w:rsidP="00CC5E51">
            <w:pPr>
              <w:pStyle w:val="TableFont"/>
              <w:cnfStyle w:val="000000100000" w:firstRow="0" w:lastRow="0" w:firstColumn="0" w:lastColumn="0" w:oddVBand="0" w:evenVBand="0" w:oddHBand="1" w:evenHBand="0" w:firstRowFirstColumn="0" w:firstRowLastColumn="0" w:lastRowFirstColumn="0" w:lastRowLastColumn="0"/>
            </w:pPr>
          </w:p>
        </w:tc>
        <w:tc>
          <w:tcPr>
            <w:tcW w:w="2891" w:type="pct"/>
            <w:tcBorders>
              <w:left w:val="single" w:sz="8" w:space="0" w:color="B3CC82" w:themeColor="accent3" w:themeTint="BF"/>
            </w:tcBorders>
          </w:tcPr>
          <w:p w14:paraId="30B7A528" w14:textId="77777777" w:rsidR="002D2F2E" w:rsidRPr="00CC5E51" w:rsidRDefault="002D2F2E" w:rsidP="00CC5E51">
            <w:pPr>
              <w:pStyle w:val="TableFont"/>
              <w:cnfStyle w:val="000000100000" w:firstRow="0" w:lastRow="0" w:firstColumn="0" w:lastColumn="0" w:oddVBand="0" w:evenVBand="0" w:oddHBand="1" w:evenHBand="0" w:firstRowFirstColumn="0" w:firstRowLastColumn="0" w:lastRowFirstColumn="0" w:lastRowLastColumn="0"/>
            </w:pPr>
          </w:p>
        </w:tc>
      </w:tr>
      <w:tr w:rsidR="002D2F2E" w:rsidRPr="00CC5E51" w14:paraId="204BA9D7" w14:textId="77777777" w:rsidTr="00F736D3">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113" w:type="pct"/>
            <w:tcBorders>
              <w:right w:val="single" w:sz="8" w:space="0" w:color="B3CC82" w:themeColor="accent3" w:themeTint="BF"/>
            </w:tcBorders>
          </w:tcPr>
          <w:p w14:paraId="72DFF5FC" w14:textId="3440F905" w:rsidR="002D2F2E" w:rsidRDefault="002D2F2E" w:rsidP="00CC5E51">
            <w:pPr>
              <w:pStyle w:val="TableFont"/>
              <w:rPr>
                <w:b w:val="0"/>
              </w:rPr>
            </w:pPr>
            <w:r>
              <w:rPr>
                <w:b w:val="0"/>
              </w:rPr>
              <w:t>New car</w:t>
            </w:r>
          </w:p>
        </w:tc>
        <w:tc>
          <w:tcPr>
            <w:tcW w:w="996" w:type="pct"/>
            <w:tcBorders>
              <w:left w:val="single" w:sz="8" w:space="0" w:color="B3CC82" w:themeColor="accent3" w:themeTint="BF"/>
            </w:tcBorders>
          </w:tcPr>
          <w:p w14:paraId="14ECC068" w14:textId="77777777" w:rsidR="002D2F2E" w:rsidRPr="00CC5E51" w:rsidRDefault="002D2F2E" w:rsidP="00CC5E51">
            <w:pPr>
              <w:pStyle w:val="TableFont"/>
              <w:cnfStyle w:val="000000010000" w:firstRow="0" w:lastRow="0" w:firstColumn="0" w:lastColumn="0" w:oddVBand="0" w:evenVBand="0" w:oddHBand="0" w:evenHBand="1" w:firstRowFirstColumn="0" w:firstRowLastColumn="0" w:lastRowFirstColumn="0" w:lastRowLastColumn="0"/>
            </w:pPr>
          </w:p>
        </w:tc>
        <w:tc>
          <w:tcPr>
            <w:tcW w:w="2891" w:type="pct"/>
            <w:tcBorders>
              <w:left w:val="single" w:sz="8" w:space="0" w:color="B3CC82" w:themeColor="accent3" w:themeTint="BF"/>
            </w:tcBorders>
          </w:tcPr>
          <w:p w14:paraId="599E12FF" w14:textId="77777777" w:rsidR="002D2F2E" w:rsidRPr="00CC5E51" w:rsidRDefault="002D2F2E" w:rsidP="00CC5E51">
            <w:pPr>
              <w:pStyle w:val="TableFont"/>
              <w:cnfStyle w:val="000000010000" w:firstRow="0" w:lastRow="0" w:firstColumn="0" w:lastColumn="0" w:oddVBand="0" w:evenVBand="0" w:oddHBand="0" w:evenHBand="1" w:firstRowFirstColumn="0" w:firstRowLastColumn="0" w:lastRowFirstColumn="0" w:lastRowLastColumn="0"/>
            </w:pPr>
          </w:p>
        </w:tc>
      </w:tr>
    </w:tbl>
    <w:p w14:paraId="2AC2FC30" w14:textId="5125A62C" w:rsidR="00597E2D" w:rsidRDefault="00597E2D" w:rsidP="00A80B5C"/>
    <w:p w14:paraId="1ED077BB" w14:textId="5F77D0AC" w:rsidR="00A80B5C" w:rsidRDefault="00A80B5C" w:rsidP="00A80B5C">
      <w:pPr>
        <w:pStyle w:val="ListParagraph"/>
        <w:numPr>
          <w:ilvl w:val="0"/>
          <w:numId w:val="21"/>
        </w:numPr>
      </w:pPr>
      <w:r>
        <w:t>Discuss amongst the group what things impact on people’s payment choices? Would your grandparents use the same method of payment for the items you suggested in the table? Has technology changed the way people pay for things?</w:t>
      </w:r>
    </w:p>
    <w:p w14:paraId="5CD5690B" w14:textId="71FF3B03" w:rsidR="00A80B5C" w:rsidRDefault="00A80B5C" w:rsidP="00D3491B">
      <w:pPr>
        <w:pStyle w:val="Heading2"/>
      </w:pPr>
      <w:r>
        <w:lastRenderedPageBreak/>
        <w:t>Task 2</w:t>
      </w:r>
    </w:p>
    <w:p w14:paraId="2B2A8E61" w14:textId="779C5029" w:rsidR="00A80B5C" w:rsidRDefault="00471B54" w:rsidP="00A80B5C">
      <w:pPr>
        <w:pStyle w:val="ListParagraph"/>
        <w:numPr>
          <w:ilvl w:val="0"/>
          <w:numId w:val="22"/>
        </w:numPr>
      </w:pPr>
      <w:r>
        <w:t>S</w:t>
      </w:r>
      <w:r w:rsidR="00A80B5C">
        <w:t>ee if you can come up with some</w:t>
      </w:r>
      <w:r w:rsidR="0051418D">
        <w:t xml:space="preserve"> less expensive</w:t>
      </w:r>
      <w:r w:rsidR="00A80B5C">
        <w:t xml:space="preserve"> alternatives to the lifestyle choices in the first column</w:t>
      </w:r>
      <w:r>
        <w:t xml:space="preserve"> of the table</w:t>
      </w:r>
      <w:r w:rsidR="00A80B5C">
        <w:t>.</w:t>
      </w:r>
    </w:p>
    <w:tbl>
      <w:tblPr>
        <w:tblStyle w:val="MediumShading1-Accent3"/>
        <w:tblW w:w="5000" w:type="pct"/>
        <w:tblLook w:val="04A0" w:firstRow="1" w:lastRow="0" w:firstColumn="1" w:lastColumn="0" w:noHBand="0" w:noVBand="1"/>
      </w:tblPr>
      <w:tblGrid>
        <w:gridCol w:w="3540"/>
        <w:gridCol w:w="7136"/>
      </w:tblGrid>
      <w:tr w:rsidR="00A80B5C" w:rsidRPr="00CC5E51" w14:paraId="33B4EC47" w14:textId="77777777" w:rsidTr="001A144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58"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1780A8D" w14:textId="77777777" w:rsidR="00A80B5C" w:rsidRPr="001D04EF" w:rsidRDefault="00A80B5C" w:rsidP="00D3491B">
            <w:pPr>
              <w:pStyle w:val="TableHeading"/>
            </w:pPr>
            <w:r>
              <w:t>Lifestyle choices</w:t>
            </w:r>
          </w:p>
        </w:tc>
        <w:tc>
          <w:tcPr>
            <w:tcW w:w="3342"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0C654ED" w14:textId="35398C0E" w:rsidR="00A80B5C" w:rsidRPr="001D04EF" w:rsidRDefault="00A80B5C" w:rsidP="00D3491B">
            <w:pPr>
              <w:pStyle w:val="TableHeading"/>
              <w:cnfStyle w:val="100000000000" w:firstRow="1" w:lastRow="0" w:firstColumn="0" w:lastColumn="0" w:oddVBand="0" w:evenVBand="0" w:oddHBand="0" w:evenHBand="0" w:firstRowFirstColumn="0" w:firstRowLastColumn="0" w:lastRowFirstColumn="0" w:lastRowLastColumn="0"/>
            </w:pPr>
            <w:r>
              <w:t>Alternatives</w:t>
            </w:r>
          </w:p>
        </w:tc>
      </w:tr>
      <w:tr w:rsidR="001D04EF" w:rsidRPr="00CC5E51" w14:paraId="669C6C8E" w14:textId="77777777" w:rsidTr="001A144B">
        <w:trPr>
          <w:cnfStyle w:val="000000100000" w:firstRow="0" w:lastRow="0" w:firstColumn="0" w:lastColumn="0" w:oddVBand="0" w:evenVBand="0" w:oddHBand="1" w:evenHBand="0" w:firstRowFirstColumn="0" w:firstRowLastColumn="0" w:lastRowFirstColumn="0" w:lastRowLastColumn="0"/>
          <w:cantSplit/>
          <w:trHeight w:hRule="exact" w:val="397"/>
        </w:trPr>
        <w:tc>
          <w:tcPr>
            <w:cnfStyle w:val="001000000000" w:firstRow="0" w:lastRow="0" w:firstColumn="1" w:lastColumn="0" w:oddVBand="0" w:evenVBand="0" w:oddHBand="0" w:evenHBand="0" w:firstRowFirstColumn="0" w:firstRowLastColumn="0" w:lastRowFirstColumn="0" w:lastRowLastColumn="0"/>
            <w:tcW w:w="1658"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ED93403" w14:textId="08B50EFF" w:rsidR="001D04EF" w:rsidRPr="00CC5E51" w:rsidRDefault="00A80B5C" w:rsidP="001D04EF">
            <w:pPr>
              <w:pStyle w:val="TableFont"/>
              <w:rPr>
                <w:b w:val="0"/>
              </w:rPr>
            </w:pPr>
            <w:r>
              <w:rPr>
                <w:b w:val="0"/>
              </w:rPr>
              <w:t>Mobile phone calls and texts</w:t>
            </w:r>
          </w:p>
        </w:tc>
        <w:tc>
          <w:tcPr>
            <w:tcW w:w="3342"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DAD3739" w14:textId="7F4B8462" w:rsidR="001D04EF" w:rsidRDefault="001D04EF" w:rsidP="001D04EF">
            <w:pPr>
              <w:pStyle w:val="TableFont"/>
              <w:cnfStyle w:val="000000100000" w:firstRow="0" w:lastRow="0" w:firstColumn="0" w:lastColumn="0" w:oddVBand="0" w:evenVBand="0" w:oddHBand="1" w:evenHBand="0" w:firstRowFirstColumn="0" w:firstRowLastColumn="0" w:lastRowFirstColumn="0" w:lastRowLastColumn="0"/>
            </w:pPr>
          </w:p>
          <w:p w14:paraId="692C6144" w14:textId="77777777" w:rsidR="001D04EF" w:rsidRPr="00CC5E51" w:rsidRDefault="001D04EF" w:rsidP="001D04EF">
            <w:pPr>
              <w:pStyle w:val="TableFont"/>
              <w:cnfStyle w:val="000000100000" w:firstRow="0" w:lastRow="0" w:firstColumn="0" w:lastColumn="0" w:oddVBand="0" w:evenVBand="0" w:oddHBand="1" w:evenHBand="0" w:firstRowFirstColumn="0" w:firstRowLastColumn="0" w:lastRowFirstColumn="0" w:lastRowLastColumn="0"/>
            </w:pPr>
          </w:p>
        </w:tc>
      </w:tr>
      <w:tr w:rsidR="00DA5AC2" w:rsidRPr="00CC5E51" w14:paraId="14734EF9" w14:textId="77777777" w:rsidTr="001A144B">
        <w:trPr>
          <w:cnfStyle w:val="000000010000" w:firstRow="0" w:lastRow="0" w:firstColumn="0" w:lastColumn="0" w:oddVBand="0" w:evenVBand="0" w:oddHBand="0" w:evenHBand="1" w:firstRowFirstColumn="0" w:firstRowLastColumn="0" w:lastRowFirstColumn="0" w:lastRowLastColumn="0"/>
          <w:cantSplit/>
          <w:trHeight w:hRule="exact" w:val="397"/>
        </w:trPr>
        <w:tc>
          <w:tcPr>
            <w:cnfStyle w:val="001000000000" w:firstRow="0" w:lastRow="0" w:firstColumn="1" w:lastColumn="0" w:oddVBand="0" w:evenVBand="0" w:oddHBand="0" w:evenHBand="0" w:firstRowFirstColumn="0" w:firstRowLastColumn="0" w:lastRowFirstColumn="0" w:lastRowLastColumn="0"/>
            <w:tcW w:w="1658"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F2EC185" w14:textId="471F983D" w:rsidR="00DA5AC2" w:rsidRPr="00DA5AC2" w:rsidRDefault="00DA5AC2" w:rsidP="00DA5AC2">
            <w:pPr>
              <w:pStyle w:val="TableFont"/>
              <w:rPr>
                <w:b w:val="0"/>
              </w:rPr>
            </w:pPr>
            <w:r>
              <w:rPr>
                <w:b w:val="0"/>
              </w:rPr>
              <w:t>Expensive m</w:t>
            </w:r>
            <w:r w:rsidRPr="00DA5AC2">
              <w:rPr>
                <w:b w:val="0"/>
              </w:rPr>
              <w:t>obile phone plan</w:t>
            </w:r>
          </w:p>
        </w:tc>
        <w:tc>
          <w:tcPr>
            <w:tcW w:w="3342"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FC2EFB9" w14:textId="77777777" w:rsidR="00DA5AC2" w:rsidRDefault="00DA5AC2" w:rsidP="001D04EF">
            <w:pPr>
              <w:pStyle w:val="TableFont"/>
              <w:cnfStyle w:val="000000010000" w:firstRow="0" w:lastRow="0" w:firstColumn="0" w:lastColumn="0" w:oddVBand="0" w:evenVBand="0" w:oddHBand="0" w:evenHBand="1" w:firstRowFirstColumn="0" w:firstRowLastColumn="0" w:lastRowFirstColumn="0" w:lastRowLastColumn="0"/>
            </w:pPr>
          </w:p>
        </w:tc>
      </w:tr>
      <w:tr w:rsidR="001D04EF" w:rsidRPr="00CC5E51" w14:paraId="5F95A0D2" w14:textId="77777777" w:rsidTr="001A144B">
        <w:trPr>
          <w:cnfStyle w:val="000000100000" w:firstRow="0" w:lastRow="0" w:firstColumn="0" w:lastColumn="0" w:oddVBand="0" w:evenVBand="0" w:oddHBand="1" w:evenHBand="0" w:firstRowFirstColumn="0" w:firstRowLastColumn="0" w:lastRowFirstColumn="0" w:lastRowLastColumn="0"/>
          <w:cantSplit/>
          <w:trHeight w:hRule="exact" w:val="397"/>
        </w:trPr>
        <w:tc>
          <w:tcPr>
            <w:cnfStyle w:val="001000000000" w:firstRow="0" w:lastRow="0" w:firstColumn="1" w:lastColumn="0" w:oddVBand="0" w:evenVBand="0" w:oddHBand="0" w:evenHBand="0" w:firstRowFirstColumn="0" w:firstRowLastColumn="0" w:lastRowFirstColumn="0" w:lastRowLastColumn="0"/>
            <w:tcW w:w="1658"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9FD7149" w14:textId="7B652BFB" w:rsidR="001D04EF" w:rsidRPr="00CC5E51" w:rsidRDefault="00A80B5C" w:rsidP="001D04EF">
            <w:pPr>
              <w:pStyle w:val="TableFont"/>
              <w:rPr>
                <w:b w:val="0"/>
              </w:rPr>
            </w:pPr>
            <w:r>
              <w:rPr>
                <w:b w:val="0"/>
              </w:rPr>
              <w:t>V8 car</w:t>
            </w:r>
          </w:p>
        </w:tc>
        <w:tc>
          <w:tcPr>
            <w:tcW w:w="3342"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AEFAE00" w14:textId="77777777" w:rsidR="001D04EF" w:rsidRDefault="001D04EF" w:rsidP="001D04EF">
            <w:pPr>
              <w:pStyle w:val="TableFont"/>
              <w:cnfStyle w:val="000000100000" w:firstRow="0" w:lastRow="0" w:firstColumn="0" w:lastColumn="0" w:oddVBand="0" w:evenVBand="0" w:oddHBand="1" w:evenHBand="0" w:firstRowFirstColumn="0" w:firstRowLastColumn="0" w:lastRowFirstColumn="0" w:lastRowLastColumn="0"/>
            </w:pPr>
          </w:p>
          <w:p w14:paraId="47F2FD7B" w14:textId="77777777" w:rsidR="001D04EF" w:rsidRDefault="001D04EF" w:rsidP="001D04EF">
            <w:pPr>
              <w:pStyle w:val="TableFont"/>
              <w:cnfStyle w:val="000000100000" w:firstRow="0" w:lastRow="0" w:firstColumn="0" w:lastColumn="0" w:oddVBand="0" w:evenVBand="0" w:oddHBand="1" w:evenHBand="0" w:firstRowFirstColumn="0" w:firstRowLastColumn="0" w:lastRowFirstColumn="0" w:lastRowLastColumn="0"/>
            </w:pPr>
          </w:p>
          <w:p w14:paraId="4FF33C76" w14:textId="77777777" w:rsidR="001D04EF" w:rsidRDefault="001D04EF" w:rsidP="001D04EF">
            <w:pPr>
              <w:pStyle w:val="TableFont"/>
              <w:cnfStyle w:val="000000100000" w:firstRow="0" w:lastRow="0" w:firstColumn="0" w:lastColumn="0" w:oddVBand="0" w:evenVBand="0" w:oddHBand="1" w:evenHBand="0" w:firstRowFirstColumn="0" w:firstRowLastColumn="0" w:lastRowFirstColumn="0" w:lastRowLastColumn="0"/>
            </w:pPr>
          </w:p>
          <w:p w14:paraId="41636078" w14:textId="66EB886E" w:rsidR="001D04EF" w:rsidRDefault="001D04EF" w:rsidP="001D04EF">
            <w:pPr>
              <w:pStyle w:val="TableFont"/>
              <w:cnfStyle w:val="000000100000" w:firstRow="0" w:lastRow="0" w:firstColumn="0" w:lastColumn="0" w:oddVBand="0" w:evenVBand="0" w:oddHBand="1" w:evenHBand="0" w:firstRowFirstColumn="0" w:firstRowLastColumn="0" w:lastRowFirstColumn="0" w:lastRowLastColumn="0"/>
            </w:pPr>
          </w:p>
          <w:p w14:paraId="1C78C120" w14:textId="77777777" w:rsidR="001D04EF" w:rsidRPr="00CC5E51" w:rsidRDefault="001D04EF" w:rsidP="001D04EF">
            <w:pPr>
              <w:pStyle w:val="TableFont"/>
              <w:cnfStyle w:val="000000100000" w:firstRow="0" w:lastRow="0" w:firstColumn="0" w:lastColumn="0" w:oddVBand="0" w:evenVBand="0" w:oddHBand="1" w:evenHBand="0" w:firstRowFirstColumn="0" w:firstRowLastColumn="0" w:lastRowFirstColumn="0" w:lastRowLastColumn="0"/>
            </w:pPr>
          </w:p>
        </w:tc>
      </w:tr>
      <w:tr w:rsidR="001D04EF" w:rsidRPr="00CC5E51" w14:paraId="3E59E80D" w14:textId="77777777" w:rsidTr="001A144B">
        <w:trPr>
          <w:cnfStyle w:val="000000010000" w:firstRow="0" w:lastRow="0" w:firstColumn="0" w:lastColumn="0" w:oddVBand="0" w:evenVBand="0" w:oddHBand="0" w:evenHBand="1" w:firstRowFirstColumn="0" w:firstRowLastColumn="0" w:lastRowFirstColumn="0" w:lastRowLastColumn="0"/>
          <w:cantSplit/>
          <w:trHeight w:hRule="exact" w:val="397"/>
        </w:trPr>
        <w:tc>
          <w:tcPr>
            <w:cnfStyle w:val="001000000000" w:firstRow="0" w:lastRow="0" w:firstColumn="1" w:lastColumn="0" w:oddVBand="0" w:evenVBand="0" w:oddHBand="0" w:evenHBand="0" w:firstRowFirstColumn="0" w:firstRowLastColumn="0" w:lastRowFirstColumn="0" w:lastRowLastColumn="0"/>
            <w:tcW w:w="1658"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A477AF9" w14:textId="6B8E0088" w:rsidR="001D04EF" w:rsidRPr="00CC5E51" w:rsidRDefault="00A80B5C" w:rsidP="001D04EF">
            <w:pPr>
              <w:pStyle w:val="TableFont"/>
              <w:rPr>
                <w:b w:val="0"/>
              </w:rPr>
            </w:pPr>
            <w:r>
              <w:rPr>
                <w:b w:val="0"/>
              </w:rPr>
              <w:t>Buying lunch</w:t>
            </w:r>
            <w:r w:rsidR="0051418D">
              <w:rPr>
                <w:b w:val="0"/>
              </w:rPr>
              <w:t xml:space="preserve"> everyday</w:t>
            </w:r>
          </w:p>
        </w:tc>
        <w:tc>
          <w:tcPr>
            <w:tcW w:w="3342"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3455E66" w14:textId="77777777" w:rsidR="001D04EF" w:rsidRDefault="001D04EF" w:rsidP="001D04EF">
            <w:pPr>
              <w:pStyle w:val="TableFont"/>
              <w:cnfStyle w:val="000000010000" w:firstRow="0" w:lastRow="0" w:firstColumn="0" w:lastColumn="0" w:oddVBand="0" w:evenVBand="0" w:oddHBand="0" w:evenHBand="1" w:firstRowFirstColumn="0" w:firstRowLastColumn="0" w:lastRowFirstColumn="0" w:lastRowLastColumn="0"/>
            </w:pPr>
          </w:p>
          <w:p w14:paraId="474354E2" w14:textId="77777777" w:rsidR="001D04EF" w:rsidRDefault="001D04EF" w:rsidP="001D04EF">
            <w:pPr>
              <w:pStyle w:val="TableFont"/>
              <w:cnfStyle w:val="000000010000" w:firstRow="0" w:lastRow="0" w:firstColumn="0" w:lastColumn="0" w:oddVBand="0" w:evenVBand="0" w:oddHBand="0" w:evenHBand="1" w:firstRowFirstColumn="0" w:firstRowLastColumn="0" w:lastRowFirstColumn="0" w:lastRowLastColumn="0"/>
            </w:pPr>
          </w:p>
          <w:p w14:paraId="7D1C363E" w14:textId="77777777" w:rsidR="001D04EF" w:rsidRPr="00CC5E51" w:rsidRDefault="001D04EF" w:rsidP="001D04EF">
            <w:pPr>
              <w:pStyle w:val="TableFont"/>
              <w:cnfStyle w:val="000000010000" w:firstRow="0" w:lastRow="0" w:firstColumn="0" w:lastColumn="0" w:oddVBand="0" w:evenVBand="0" w:oddHBand="0" w:evenHBand="1" w:firstRowFirstColumn="0" w:firstRowLastColumn="0" w:lastRowFirstColumn="0" w:lastRowLastColumn="0"/>
            </w:pPr>
          </w:p>
        </w:tc>
      </w:tr>
      <w:tr w:rsidR="00A80B5C" w:rsidRPr="00CC5E51" w14:paraId="079655C9" w14:textId="77777777" w:rsidTr="001A144B">
        <w:trPr>
          <w:cnfStyle w:val="000000100000" w:firstRow="0" w:lastRow="0" w:firstColumn="0" w:lastColumn="0" w:oddVBand="0" w:evenVBand="0" w:oddHBand="1" w:evenHBand="0" w:firstRowFirstColumn="0" w:firstRowLastColumn="0" w:lastRowFirstColumn="0" w:lastRowLastColumn="0"/>
          <w:cantSplit/>
          <w:trHeight w:hRule="exact" w:val="397"/>
        </w:trPr>
        <w:tc>
          <w:tcPr>
            <w:cnfStyle w:val="001000000000" w:firstRow="0" w:lastRow="0" w:firstColumn="1" w:lastColumn="0" w:oddVBand="0" w:evenVBand="0" w:oddHBand="0" w:evenHBand="0" w:firstRowFirstColumn="0" w:firstRowLastColumn="0" w:lastRowFirstColumn="0" w:lastRowLastColumn="0"/>
            <w:tcW w:w="1658"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A281A8F" w14:textId="374B3F14" w:rsidR="00A80B5C" w:rsidRPr="00CC5E51" w:rsidRDefault="0051418D" w:rsidP="001D04EF">
            <w:pPr>
              <w:pStyle w:val="TableFont"/>
              <w:rPr>
                <w:b w:val="0"/>
              </w:rPr>
            </w:pPr>
            <w:r>
              <w:rPr>
                <w:b w:val="0"/>
              </w:rPr>
              <w:t xml:space="preserve">Buying snacks and drinks </w:t>
            </w:r>
          </w:p>
        </w:tc>
        <w:tc>
          <w:tcPr>
            <w:tcW w:w="3342"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F8F9FA4" w14:textId="77777777" w:rsidR="00A80B5C" w:rsidRDefault="00A80B5C" w:rsidP="001D04EF">
            <w:pPr>
              <w:pStyle w:val="TableFont"/>
              <w:cnfStyle w:val="000000100000" w:firstRow="0" w:lastRow="0" w:firstColumn="0" w:lastColumn="0" w:oddVBand="0" w:evenVBand="0" w:oddHBand="1" w:evenHBand="0" w:firstRowFirstColumn="0" w:firstRowLastColumn="0" w:lastRowFirstColumn="0" w:lastRowLastColumn="0"/>
            </w:pPr>
          </w:p>
          <w:p w14:paraId="13EC1931" w14:textId="77777777" w:rsidR="00A80B5C" w:rsidRDefault="00A80B5C" w:rsidP="001D04EF">
            <w:pPr>
              <w:pStyle w:val="TableFont"/>
              <w:cnfStyle w:val="000000100000" w:firstRow="0" w:lastRow="0" w:firstColumn="0" w:lastColumn="0" w:oddVBand="0" w:evenVBand="0" w:oddHBand="1" w:evenHBand="0" w:firstRowFirstColumn="0" w:firstRowLastColumn="0" w:lastRowFirstColumn="0" w:lastRowLastColumn="0"/>
            </w:pPr>
          </w:p>
          <w:p w14:paraId="638F32A2" w14:textId="77777777" w:rsidR="00A80B5C" w:rsidRPr="00CC5E51" w:rsidRDefault="00A80B5C" w:rsidP="001D04EF">
            <w:pPr>
              <w:pStyle w:val="TableFont"/>
              <w:cnfStyle w:val="000000100000" w:firstRow="0" w:lastRow="0" w:firstColumn="0" w:lastColumn="0" w:oddVBand="0" w:evenVBand="0" w:oddHBand="1" w:evenHBand="0" w:firstRowFirstColumn="0" w:firstRowLastColumn="0" w:lastRowFirstColumn="0" w:lastRowLastColumn="0"/>
            </w:pPr>
          </w:p>
        </w:tc>
      </w:tr>
      <w:tr w:rsidR="00A80B5C" w:rsidRPr="00CC5E51" w14:paraId="52C5C505" w14:textId="77777777" w:rsidTr="001A144B">
        <w:trPr>
          <w:cnfStyle w:val="000000010000" w:firstRow="0" w:lastRow="0" w:firstColumn="0" w:lastColumn="0" w:oddVBand="0" w:evenVBand="0" w:oddHBand="0" w:evenHBand="1" w:firstRowFirstColumn="0" w:firstRowLastColumn="0" w:lastRowFirstColumn="0" w:lastRowLastColumn="0"/>
          <w:cantSplit/>
          <w:trHeight w:hRule="exact" w:val="397"/>
        </w:trPr>
        <w:tc>
          <w:tcPr>
            <w:cnfStyle w:val="001000000000" w:firstRow="0" w:lastRow="0" w:firstColumn="1" w:lastColumn="0" w:oddVBand="0" w:evenVBand="0" w:oddHBand="0" w:evenHBand="0" w:firstRowFirstColumn="0" w:firstRowLastColumn="0" w:lastRowFirstColumn="0" w:lastRowLastColumn="0"/>
            <w:tcW w:w="1658"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D65A6D5" w14:textId="600DA523" w:rsidR="00A80B5C" w:rsidRPr="00CC5E51" w:rsidRDefault="0051418D" w:rsidP="001D04EF">
            <w:pPr>
              <w:pStyle w:val="TableFont"/>
              <w:rPr>
                <w:b w:val="0"/>
              </w:rPr>
            </w:pPr>
            <w:r>
              <w:rPr>
                <w:b w:val="0"/>
              </w:rPr>
              <w:t>Downloading games</w:t>
            </w:r>
          </w:p>
        </w:tc>
        <w:tc>
          <w:tcPr>
            <w:tcW w:w="3342"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FBE16AA" w14:textId="77777777" w:rsidR="00A80B5C" w:rsidRDefault="00A80B5C" w:rsidP="001D04EF">
            <w:pPr>
              <w:pStyle w:val="TableFont"/>
              <w:cnfStyle w:val="000000010000" w:firstRow="0" w:lastRow="0" w:firstColumn="0" w:lastColumn="0" w:oddVBand="0" w:evenVBand="0" w:oddHBand="0" w:evenHBand="1" w:firstRowFirstColumn="0" w:firstRowLastColumn="0" w:lastRowFirstColumn="0" w:lastRowLastColumn="0"/>
            </w:pPr>
          </w:p>
          <w:p w14:paraId="2A785711" w14:textId="77777777" w:rsidR="00A80B5C" w:rsidRDefault="00A80B5C" w:rsidP="001D04EF">
            <w:pPr>
              <w:pStyle w:val="TableFont"/>
              <w:cnfStyle w:val="000000010000" w:firstRow="0" w:lastRow="0" w:firstColumn="0" w:lastColumn="0" w:oddVBand="0" w:evenVBand="0" w:oddHBand="0" w:evenHBand="1" w:firstRowFirstColumn="0" w:firstRowLastColumn="0" w:lastRowFirstColumn="0" w:lastRowLastColumn="0"/>
            </w:pPr>
          </w:p>
          <w:p w14:paraId="65B102D0" w14:textId="77777777" w:rsidR="00A80B5C" w:rsidRPr="00CC5E51" w:rsidRDefault="00A80B5C" w:rsidP="001D04EF">
            <w:pPr>
              <w:pStyle w:val="TableFont"/>
              <w:cnfStyle w:val="000000010000" w:firstRow="0" w:lastRow="0" w:firstColumn="0" w:lastColumn="0" w:oddVBand="0" w:evenVBand="0" w:oddHBand="0" w:evenHBand="1" w:firstRowFirstColumn="0" w:firstRowLastColumn="0" w:lastRowFirstColumn="0" w:lastRowLastColumn="0"/>
            </w:pPr>
          </w:p>
        </w:tc>
      </w:tr>
      <w:tr w:rsidR="0051418D" w:rsidRPr="00CC5E51" w14:paraId="174D548C" w14:textId="77777777" w:rsidTr="001A144B">
        <w:trPr>
          <w:cnfStyle w:val="000000100000" w:firstRow="0" w:lastRow="0" w:firstColumn="0" w:lastColumn="0" w:oddVBand="0" w:evenVBand="0" w:oddHBand="1" w:evenHBand="0" w:firstRowFirstColumn="0" w:firstRowLastColumn="0" w:lastRowFirstColumn="0" w:lastRowLastColumn="0"/>
          <w:cantSplit/>
          <w:trHeight w:hRule="exact" w:val="397"/>
        </w:trPr>
        <w:tc>
          <w:tcPr>
            <w:cnfStyle w:val="001000000000" w:firstRow="0" w:lastRow="0" w:firstColumn="1" w:lastColumn="0" w:oddVBand="0" w:evenVBand="0" w:oddHBand="0" w:evenHBand="0" w:firstRowFirstColumn="0" w:firstRowLastColumn="0" w:lastRowFirstColumn="0" w:lastRowLastColumn="0"/>
            <w:tcW w:w="1658"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D4C2865" w14:textId="5015D5A9" w:rsidR="0051418D" w:rsidRDefault="0051418D" w:rsidP="001D04EF">
            <w:pPr>
              <w:pStyle w:val="TableFont"/>
              <w:rPr>
                <w:b w:val="0"/>
              </w:rPr>
            </w:pPr>
            <w:r>
              <w:rPr>
                <w:b w:val="0"/>
              </w:rPr>
              <w:t>Magazine subscriptions</w:t>
            </w:r>
          </w:p>
        </w:tc>
        <w:tc>
          <w:tcPr>
            <w:tcW w:w="3342"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DB657A6" w14:textId="77777777" w:rsidR="0051418D" w:rsidRDefault="0051418D" w:rsidP="001D04EF">
            <w:pPr>
              <w:pStyle w:val="TableFont"/>
              <w:cnfStyle w:val="000000100000" w:firstRow="0" w:lastRow="0" w:firstColumn="0" w:lastColumn="0" w:oddVBand="0" w:evenVBand="0" w:oddHBand="1" w:evenHBand="0" w:firstRowFirstColumn="0" w:firstRowLastColumn="0" w:lastRowFirstColumn="0" w:lastRowLastColumn="0"/>
            </w:pPr>
          </w:p>
        </w:tc>
      </w:tr>
      <w:tr w:rsidR="0051418D" w:rsidRPr="00CC5E51" w14:paraId="3B6EDD02" w14:textId="77777777" w:rsidTr="001A144B">
        <w:trPr>
          <w:cnfStyle w:val="000000010000" w:firstRow="0" w:lastRow="0" w:firstColumn="0" w:lastColumn="0" w:oddVBand="0" w:evenVBand="0" w:oddHBand="0" w:evenHBand="1" w:firstRowFirstColumn="0" w:firstRowLastColumn="0" w:lastRowFirstColumn="0" w:lastRowLastColumn="0"/>
          <w:cantSplit/>
          <w:trHeight w:hRule="exact" w:val="397"/>
        </w:trPr>
        <w:tc>
          <w:tcPr>
            <w:cnfStyle w:val="001000000000" w:firstRow="0" w:lastRow="0" w:firstColumn="1" w:lastColumn="0" w:oddVBand="0" w:evenVBand="0" w:oddHBand="0" w:evenHBand="0" w:firstRowFirstColumn="0" w:firstRowLastColumn="0" w:lastRowFirstColumn="0" w:lastRowLastColumn="0"/>
            <w:tcW w:w="1658"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4514BB4" w14:textId="56446D64" w:rsidR="0051418D" w:rsidRDefault="00BF447B" w:rsidP="001D04EF">
            <w:pPr>
              <w:pStyle w:val="TableFont"/>
              <w:rPr>
                <w:b w:val="0"/>
              </w:rPr>
            </w:pPr>
            <w:r>
              <w:rPr>
                <w:b w:val="0"/>
              </w:rPr>
              <w:t>Expensive</w:t>
            </w:r>
            <w:r w:rsidR="0051418D">
              <w:rPr>
                <w:b w:val="0"/>
              </w:rPr>
              <w:t xml:space="preserve"> holidays</w:t>
            </w:r>
          </w:p>
        </w:tc>
        <w:tc>
          <w:tcPr>
            <w:tcW w:w="3342"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DD1F9F4" w14:textId="77777777" w:rsidR="0051418D" w:rsidRDefault="0051418D" w:rsidP="001D04EF">
            <w:pPr>
              <w:pStyle w:val="TableFont"/>
              <w:cnfStyle w:val="000000010000" w:firstRow="0" w:lastRow="0" w:firstColumn="0" w:lastColumn="0" w:oddVBand="0" w:evenVBand="0" w:oddHBand="0" w:evenHBand="1" w:firstRowFirstColumn="0" w:firstRowLastColumn="0" w:lastRowFirstColumn="0" w:lastRowLastColumn="0"/>
            </w:pPr>
          </w:p>
        </w:tc>
      </w:tr>
      <w:tr w:rsidR="00A80B5C" w:rsidRPr="00CC5E51" w14:paraId="0BBD03D9" w14:textId="77777777" w:rsidTr="001A144B">
        <w:trPr>
          <w:cnfStyle w:val="000000100000" w:firstRow="0" w:lastRow="0" w:firstColumn="0" w:lastColumn="0" w:oddVBand="0" w:evenVBand="0" w:oddHBand="1" w:evenHBand="0" w:firstRowFirstColumn="0" w:firstRowLastColumn="0" w:lastRowFirstColumn="0" w:lastRowLastColumn="0"/>
          <w:cantSplit/>
          <w:trHeight w:hRule="exact" w:val="397"/>
        </w:trPr>
        <w:tc>
          <w:tcPr>
            <w:cnfStyle w:val="001000000000" w:firstRow="0" w:lastRow="0" w:firstColumn="1" w:lastColumn="0" w:oddVBand="0" w:evenVBand="0" w:oddHBand="0" w:evenHBand="0" w:firstRowFirstColumn="0" w:firstRowLastColumn="0" w:lastRowFirstColumn="0" w:lastRowLastColumn="0"/>
            <w:tcW w:w="1658"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8243A65" w14:textId="06851CAA" w:rsidR="00A80B5C" w:rsidRPr="00CC5E51" w:rsidRDefault="0051418D" w:rsidP="001D04EF">
            <w:pPr>
              <w:pStyle w:val="TableFont"/>
              <w:rPr>
                <w:b w:val="0"/>
              </w:rPr>
            </w:pPr>
            <w:r>
              <w:rPr>
                <w:b w:val="0"/>
              </w:rPr>
              <w:t>Takeaway food for dinner</w:t>
            </w:r>
          </w:p>
        </w:tc>
        <w:tc>
          <w:tcPr>
            <w:tcW w:w="3342"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0E0E58B" w14:textId="77777777" w:rsidR="00A80B5C" w:rsidRDefault="00A80B5C" w:rsidP="001D04EF">
            <w:pPr>
              <w:pStyle w:val="TableFont"/>
              <w:cnfStyle w:val="000000100000" w:firstRow="0" w:lastRow="0" w:firstColumn="0" w:lastColumn="0" w:oddVBand="0" w:evenVBand="0" w:oddHBand="1" w:evenHBand="0" w:firstRowFirstColumn="0" w:firstRowLastColumn="0" w:lastRowFirstColumn="0" w:lastRowLastColumn="0"/>
            </w:pPr>
          </w:p>
          <w:p w14:paraId="7ED2EFD1" w14:textId="77777777" w:rsidR="00A80B5C" w:rsidRDefault="00A80B5C" w:rsidP="001D04EF">
            <w:pPr>
              <w:pStyle w:val="TableFont"/>
              <w:cnfStyle w:val="000000100000" w:firstRow="0" w:lastRow="0" w:firstColumn="0" w:lastColumn="0" w:oddVBand="0" w:evenVBand="0" w:oddHBand="1" w:evenHBand="0" w:firstRowFirstColumn="0" w:firstRowLastColumn="0" w:lastRowFirstColumn="0" w:lastRowLastColumn="0"/>
            </w:pPr>
          </w:p>
          <w:p w14:paraId="7D471B89" w14:textId="77777777" w:rsidR="00A80B5C" w:rsidRDefault="00A80B5C" w:rsidP="001D04EF">
            <w:pPr>
              <w:pStyle w:val="TableFont"/>
              <w:cnfStyle w:val="000000100000" w:firstRow="0" w:lastRow="0" w:firstColumn="0" w:lastColumn="0" w:oddVBand="0" w:evenVBand="0" w:oddHBand="1" w:evenHBand="0" w:firstRowFirstColumn="0" w:firstRowLastColumn="0" w:lastRowFirstColumn="0" w:lastRowLastColumn="0"/>
            </w:pPr>
          </w:p>
          <w:p w14:paraId="2BF8454A" w14:textId="77777777" w:rsidR="00A80B5C" w:rsidRDefault="00A80B5C" w:rsidP="001D04EF">
            <w:pPr>
              <w:pStyle w:val="TableFont"/>
              <w:cnfStyle w:val="000000100000" w:firstRow="0" w:lastRow="0" w:firstColumn="0" w:lastColumn="0" w:oddVBand="0" w:evenVBand="0" w:oddHBand="1" w:evenHBand="0" w:firstRowFirstColumn="0" w:firstRowLastColumn="0" w:lastRowFirstColumn="0" w:lastRowLastColumn="0"/>
            </w:pPr>
          </w:p>
          <w:p w14:paraId="6E86FEB9" w14:textId="77777777" w:rsidR="00A80B5C" w:rsidRDefault="00A80B5C" w:rsidP="001D04EF">
            <w:pPr>
              <w:pStyle w:val="TableFont"/>
              <w:cnfStyle w:val="000000100000" w:firstRow="0" w:lastRow="0" w:firstColumn="0" w:lastColumn="0" w:oddVBand="0" w:evenVBand="0" w:oddHBand="1" w:evenHBand="0" w:firstRowFirstColumn="0" w:firstRowLastColumn="0" w:lastRowFirstColumn="0" w:lastRowLastColumn="0"/>
            </w:pPr>
          </w:p>
          <w:p w14:paraId="4BE6ED0D" w14:textId="77777777" w:rsidR="00A80B5C" w:rsidRDefault="00A80B5C" w:rsidP="001D04EF">
            <w:pPr>
              <w:pStyle w:val="TableFont"/>
              <w:cnfStyle w:val="000000100000" w:firstRow="0" w:lastRow="0" w:firstColumn="0" w:lastColumn="0" w:oddVBand="0" w:evenVBand="0" w:oddHBand="1" w:evenHBand="0" w:firstRowFirstColumn="0" w:firstRowLastColumn="0" w:lastRowFirstColumn="0" w:lastRowLastColumn="0"/>
            </w:pPr>
          </w:p>
          <w:p w14:paraId="7520F0A6" w14:textId="77777777" w:rsidR="00A80B5C" w:rsidRPr="00CC5E51" w:rsidRDefault="00A80B5C" w:rsidP="001D04EF">
            <w:pPr>
              <w:pStyle w:val="TableFont"/>
              <w:cnfStyle w:val="000000100000" w:firstRow="0" w:lastRow="0" w:firstColumn="0" w:lastColumn="0" w:oddVBand="0" w:evenVBand="0" w:oddHBand="1" w:evenHBand="0" w:firstRowFirstColumn="0" w:firstRowLastColumn="0" w:lastRowFirstColumn="0" w:lastRowLastColumn="0"/>
            </w:pPr>
          </w:p>
        </w:tc>
      </w:tr>
    </w:tbl>
    <w:p w14:paraId="57FDD6E6" w14:textId="2EDF980E" w:rsidR="001A144B" w:rsidRDefault="001A144B" w:rsidP="001A144B"/>
    <w:p w14:paraId="01C1B132" w14:textId="31A3D66B" w:rsidR="00BB4930" w:rsidRDefault="00BF447B" w:rsidP="001A144B">
      <w:pPr>
        <w:pStyle w:val="Heading2"/>
      </w:pPr>
      <w:r>
        <w:t xml:space="preserve">Reducing your expenses, controlling your debts, managing your bills and expenses. </w:t>
      </w:r>
    </w:p>
    <w:tbl>
      <w:tblPr>
        <w:tblStyle w:val="MediumShading1-Accent3"/>
        <w:tblW w:w="5000" w:type="pct"/>
        <w:tblLook w:val="04A0" w:firstRow="1" w:lastRow="0" w:firstColumn="1" w:lastColumn="0" w:noHBand="0" w:noVBand="1"/>
      </w:tblPr>
      <w:tblGrid>
        <w:gridCol w:w="2451"/>
        <w:gridCol w:w="8225"/>
      </w:tblGrid>
      <w:tr w:rsidR="00986FC1" w:rsidRPr="00156F02" w14:paraId="1AAB2BE8" w14:textId="77777777" w:rsidTr="001A144B">
        <w:trPr>
          <w:cnfStyle w:val="100000000000" w:firstRow="1" w:lastRow="0" w:firstColumn="0" w:lastColumn="0" w:oddVBand="0" w:evenVBand="0" w:oddHBand="0"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5000" w:type="pct"/>
            <w:gridSpan w:val="2"/>
          </w:tcPr>
          <w:p w14:paraId="578EC1BC" w14:textId="3FD92B6C" w:rsidR="00986FC1" w:rsidRPr="00986FC1" w:rsidRDefault="00986FC1" w:rsidP="00D3491B">
            <w:pPr>
              <w:pStyle w:val="TableHeading"/>
            </w:pPr>
            <w:r w:rsidRPr="00BB4930">
              <w:t>Cutting expenses and boosting savings</w:t>
            </w:r>
          </w:p>
        </w:tc>
      </w:tr>
      <w:tr w:rsidR="00986FC1" w:rsidRPr="00156F02" w14:paraId="5124C178" w14:textId="77777777" w:rsidTr="001A144B">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5000" w:type="pct"/>
            <w:gridSpan w:val="2"/>
          </w:tcPr>
          <w:p w14:paraId="50F7E54E" w14:textId="591201D6" w:rsidR="00986FC1" w:rsidRPr="00BB4930" w:rsidRDefault="00986FC1" w:rsidP="00986FC1">
            <w:pPr>
              <w:pStyle w:val="TableFont"/>
            </w:pPr>
            <w:r w:rsidRPr="00BB4930">
              <w:t>Needs – unavoidable living expenses</w:t>
            </w:r>
          </w:p>
        </w:tc>
      </w:tr>
      <w:tr w:rsidR="00986FC1" w:rsidRPr="00156F02" w14:paraId="25EBA431" w14:textId="466AA339" w:rsidTr="001A144B">
        <w:trPr>
          <w:cnfStyle w:val="000000010000" w:firstRow="0" w:lastRow="0" w:firstColumn="0" w:lastColumn="0" w:oddVBand="0" w:evenVBand="0" w:oddHBand="0" w:evenHBand="1" w:firstRowFirstColumn="0" w:firstRowLastColumn="0" w:lastRowFirstColumn="0" w:lastRowLastColumn="0"/>
          <w:cantSplit/>
          <w:trHeight w:val="1430"/>
        </w:trPr>
        <w:tc>
          <w:tcPr>
            <w:cnfStyle w:val="001000000000" w:firstRow="0" w:lastRow="0" w:firstColumn="1" w:lastColumn="0" w:oddVBand="0" w:evenVBand="0" w:oddHBand="0" w:evenHBand="0" w:firstRowFirstColumn="0" w:firstRowLastColumn="0" w:lastRowFirstColumn="0" w:lastRowLastColumn="0"/>
            <w:tcW w:w="1148" w:type="pct"/>
          </w:tcPr>
          <w:p w14:paraId="668CA1FD" w14:textId="7D84E209" w:rsidR="00986FC1" w:rsidRDefault="00986FC1" w:rsidP="00F742E9">
            <w:pPr>
              <w:pStyle w:val="TableFont"/>
              <w:jc w:val="right"/>
              <w:rPr>
                <w:b w:val="0"/>
              </w:rPr>
            </w:pPr>
            <w:r>
              <w:rPr>
                <w:b w:val="0"/>
              </w:rPr>
              <w:t>Food</w:t>
            </w:r>
          </w:p>
          <w:p w14:paraId="0176D681" w14:textId="77777777" w:rsidR="00986FC1" w:rsidRDefault="00986FC1" w:rsidP="00F742E9">
            <w:pPr>
              <w:pStyle w:val="TableFont"/>
              <w:jc w:val="right"/>
              <w:rPr>
                <w:b w:val="0"/>
              </w:rPr>
            </w:pPr>
            <w:r>
              <w:rPr>
                <w:b w:val="0"/>
              </w:rPr>
              <w:t>Banking</w:t>
            </w:r>
          </w:p>
          <w:p w14:paraId="30E38D1D" w14:textId="77777777" w:rsidR="00986FC1" w:rsidRDefault="00986FC1" w:rsidP="00F742E9">
            <w:pPr>
              <w:pStyle w:val="TableFont"/>
              <w:jc w:val="right"/>
              <w:rPr>
                <w:b w:val="0"/>
              </w:rPr>
            </w:pPr>
            <w:r>
              <w:rPr>
                <w:b w:val="0"/>
              </w:rPr>
              <w:t>Transport</w:t>
            </w:r>
          </w:p>
          <w:p w14:paraId="55EFE21F" w14:textId="77777777" w:rsidR="00D63CB2" w:rsidRDefault="00D63CB2" w:rsidP="00F742E9">
            <w:pPr>
              <w:pStyle w:val="TableFont"/>
              <w:jc w:val="right"/>
              <w:rPr>
                <w:b w:val="0"/>
              </w:rPr>
            </w:pPr>
            <w:r>
              <w:rPr>
                <w:b w:val="0"/>
              </w:rPr>
              <w:t>Clothes</w:t>
            </w:r>
          </w:p>
          <w:p w14:paraId="6EC2A8FC" w14:textId="77777777" w:rsidR="00436FCD" w:rsidRDefault="00436FCD" w:rsidP="00F742E9">
            <w:pPr>
              <w:pStyle w:val="TableFont"/>
              <w:jc w:val="right"/>
              <w:rPr>
                <w:b w:val="0"/>
              </w:rPr>
            </w:pPr>
            <w:r>
              <w:rPr>
                <w:b w:val="0"/>
              </w:rPr>
              <w:t>School uniforms</w:t>
            </w:r>
          </w:p>
          <w:p w14:paraId="20A538E8" w14:textId="31766815" w:rsidR="00436FCD" w:rsidRDefault="00436FCD" w:rsidP="00436FCD">
            <w:pPr>
              <w:pStyle w:val="TableFont"/>
              <w:jc w:val="right"/>
              <w:rPr>
                <w:b w:val="0"/>
              </w:rPr>
            </w:pPr>
            <w:r>
              <w:rPr>
                <w:b w:val="0"/>
              </w:rPr>
              <w:t>School excursions</w:t>
            </w:r>
          </w:p>
          <w:p w14:paraId="273BB6E0" w14:textId="6DE07797" w:rsidR="00436FCD" w:rsidRPr="00986FC1" w:rsidRDefault="00436FCD" w:rsidP="00436FCD">
            <w:pPr>
              <w:pStyle w:val="TableFont"/>
              <w:jc w:val="right"/>
              <w:rPr>
                <w:b w:val="0"/>
              </w:rPr>
            </w:pPr>
            <w:r>
              <w:rPr>
                <w:b w:val="0"/>
              </w:rPr>
              <w:t>Books and stationery</w:t>
            </w:r>
          </w:p>
        </w:tc>
        <w:tc>
          <w:tcPr>
            <w:tcW w:w="3852" w:type="pct"/>
          </w:tcPr>
          <w:p w14:paraId="1351C471" w14:textId="77777777" w:rsidR="00986FC1" w:rsidRDefault="007439BA" w:rsidP="00156F02">
            <w:pPr>
              <w:pStyle w:val="TableFont"/>
              <w:cnfStyle w:val="000000010000" w:firstRow="0" w:lastRow="0" w:firstColumn="0" w:lastColumn="0" w:oddVBand="0" w:evenVBand="0" w:oddHBand="0" w:evenHBand="1" w:firstRowFirstColumn="0" w:firstRowLastColumn="0" w:lastRowFirstColumn="0" w:lastRowLastColumn="0"/>
            </w:pPr>
            <w:r>
              <w:t>Make your lunch at home</w:t>
            </w:r>
          </w:p>
          <w:p w14:paraId="23C8BD53" w14:textId="77777777" w:rsidR="007439BA" w:rsidRDefault="007439BA" w:rsidP="00156F02">
            <w:pPr>
              <w:pStyle w:val="TableFont"/>
              <w:cnfStyle w:val="000000010000" w:firstRow="0" w:lastRow="0" w:firstColumn="0" w:lastColumn="0" w:oddVBand="0" w:evenVBand="0" w:oddHBand="0" w:evenHBand="1" w:firstRowFirstColumn="0" w:firstRowLastColumn="0" w:lastRowFirstColumn="0" w:lastRowLastColumn="0"/>
            </w:pPr>
            <w:r>
              <w:t>Look at different types of accounts. Pay bills by internet.</w:t>
            </w:r>
          </w:p>
          <w:p w14:paraId="33BEF86D" w14:textId="77777777" w:rsidR="007439BA" w:rsidRDefault="007439BA" w:rsidP="00156F02">
            <w:pPr>
              <w:pStyle w:val="TableFont"/>
              <w:cnfStyle w:val="000000010000" w:firstRow="0" w:lastRow="0" w:firstColumn="0" w:lastColumn="0" w:oddVBand="0" w:evenVBand="0" w:oddHBand="0" w:evenHBand="1" w:firstRowFirstColumn="0" w:firstRowLastColumn="0" w:lastRowFirstColumn="0" w:lastRowLastColumn="0"/>
            </w:pPr>
            <w:r>
              <w:t>Look at longer term options – weekly, monthly, quarterly, yearly</w:t>
            </w:r>
          </w:p>
          <w:p w14:paraId="7094DB87" w14:textId="54EC810C" w:rsidR="00195403" w:rsidRDefault="00195403" w:rsidP="00156F02">
            <w:pPr>
              <w:pStyle w:val="TableFont"/>
              <w:cnfStyle w:val="000000010000" w:firstRow="0" w:lastRow="0" w:firstColumn="0" w:lastColumn="0" w:oddVBand="0" w:evenVBand="0" w:oddHBand="0" w:evenHBand="1" w:firstRowFirstColumn="0" w:firstRowLastColumn="0" w:lastRowFirstColumn="0" w:lastRowLastColumn="0"/>
            </w:pPr>
            <w:r>
              <w:t>Budget an amount for clothes. Look for sales</w:t>
            </w:r>
          </w:p>
          <w:p w14:paraId="101F9E7A" w14:textId="77777777" w:rsidR="00195403" w:rsidRDefault="00195403" w:rsidP="00156F02">
            <w:pPr>
              <w:pStyle w:val="TableFont"/>
              <w:cnfStyle w:val="000000010000" w:firstRow="0" w:lastRow="0" w:firstColumn="0" w:lastColumn="0" w:oddVBand="0" w:evenVBand="0" w:oddHBand="0" w:evenHBand="1" w:firstRowFirstColumn="0" w:firstRowLastColumn="0" w:lastRowFirstColumn="0" w:lastRowLastColumn="0"/>
            </w:pPr>
            <w:r>
              <w:t>Budget for the items you need for the year</w:t>
            </w:r>
          </w:p>
          <w:p w14:paraId="280F5E20" w14:textId="7CD5AD66" w:rsidR="00195403" w:rsidRDefault="00195403" w:rsidP="00156F02">
            <w:pPr>
              <w:pStyle w:val="TableFont"/>
              <w:cnfStyle w:val="000000010000" w:firstRow="0" w:lastRow="0" w:firstColumn="0" w:lastColumn="0" w:oddVBand="0" w:evenVBand="0" w:oddHBand="0" w:evenHBand="1" w:firstRowFirstColumn="0" w:firstRowLastColumn="0" w:lastRowFirstColumn="0" w:lastRowLastColumn="0"/>
            </w:pPr>
            <w:r>
              <w:t>Find out how many there will be for the year and how much they will cost</w:t>
            </w:r>
          </w:p>
          <w:p w14:paraId="040488F8" w14:textId="072499F3" w:rsidR="00195403" w:rsidRPr="00BB4930" w:rsidRDefault="00195403" w:rsidP="00156F02">
            <w:pPr>
              <w:pStyle w:val="TableFont"/>
              <w:cnfStyle w:val="000000010000" w:firstRow="0" w:lastRow="0" w:firstColumn="0" w:lastColumn="0" w:oddVBand="0" w:evenVBand="0" w:oddHBand="0" w:evenHBand="1" w:firstRowFirstColumn="0" w:firstRowLastColumn="0" w:lastRowFirstColumn="0" w:lastRowLastColumn="0"/>
            </w:pPr>
            <w:r>
              <w:t>Borrow books from the library. Look at “hot dollar” type shops</w:t>
            </w:r>
          </w:p>
        </w:tc>
      </w:tr>
      <w:tr w:rsidR="00DA5AC2" w:rsidRPr="00156F02" w14:paraId="0704C25B" w14:textId="3D073B9B" w:rsidTr="001A144B">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5000" w:type="pct"/>
            <w:gridSpan w:val="2"/>
          </w:tcPr>
          <w:p w14:paraId="598674E9" w14:textId="709AC71E" w:rsidR="00DA5AC2" w:rsidRPr="00DA5AC2" w:rsidRDefault="00DA5AC2" w:rsidP="00156F02">
            <w:pPr>
              <w:pStyle w:val="TableFont"/>
            </w:pPr>
            <w:r w:rsidRPr="00DA5AC2">
              <w:t>Wants – may improve your quality and enjoyment of life</w:t>
            </w:r>
          </w:p>
        </w:tc>
      </w:tr>
      <w:tr w:rsidR="00986FC1" w:rsidRPr="00156F02" w14:paraId="1E3C62AA" w14:textId="163FF30D" w:rsidTr="001A144B">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148" w:type="pct"/>
          </w:tcPr>
          <w:p w14:paraId="58D9AC90" w14:textId="051DECF1" w:rsidR="00986FC1" w:rsidRDefault="00DA5AC2" w:rsidP="00DA5AC2">
            <w:pPr>
              <w:pStyle w:val="TableFont"/>
              <w:jc w:val="right"/>
              <w:rPr>
                <w:b w:val="0"/>
              </w:rPr>
            </w:pPr>
            <w:r>
              <w:rPr>
                <w:b w:val="0"/>
              </w:rPr>
              <w:t>Eating out</w:t>
            </w:r>
          </w:p>
          <w:p w14:paraId="26D7C058" w14:textId="77777777" w:rsidR="00DA5AC2" w:rsidRDefault="00DA5AC2" w:rsidP="00DA5AC2">
            <w:pPr>
              <w:pStyle w:val="TableFont"/>
              <w:jc w:val="right"/>
              <w:rPr>
                <w:b w:val="0"/>
              </w:rPr>
            </w:pPr>
            <w:r>
              <w:rPr>
                <w:b w:val="0"/>
              </w:rPr>
              <w:t>Magazines</w:t>
            </w:r>
          </w:p>
          <w:p w14:paraId="3DFAB055" w14:textId="77777777" w:rsidR="00DA5AC2" w:rsidRDefault="00DA5AC2" w:rsidP="00DA5AC2">
            <w:pPr>
              <w:pStyle w:val="TableFont"/>
              <w:jc w:val="right"/>
              <w:rPr>
                <w:b w:val="0"/>
              </w:rPr>
            </w:pPr>
            <w:r>
              <w:rPr>
                <w:b w:val="0"/>
              </w:rPr>
              <w:t>Movies</w:t>
            </w:r>
          </w:p>
          <w:p w14:paraId="4DA73093" w14:textId="77777777" w:rsidR="00DA5AC2" w:rsidRDefault="00DA5AC2" w:rsidP="00DA5AC2">
            <w:pPr>
              <w:pStyle w:val="TableFont"/>
              <w:jc w:val="right"/>
              <w:rPr>
                <w:b w:val="0"/>
              </w:rPr>
            </w:pPr>
            <w:r>
              <w:rPr>
                <w:b w:val="0"/>
              </w:rPr>
              <w:t>Concerts</w:t>
            </w:r>
          </w:p>
          <w:p w14:paraId="695C2A5C" w14:textId="77777777" w:rsidR="00DA5AC2" w:rsidRDefault="00DA5AC2" w:rsidP="00DA5AC2">
            <w:pPr>
              <w:pStyle w:val="TableFont"/>
              <w:jc w:val="right"/>
              <w:rPr>
                <w:b w:val="0"/>
              </w:rPr>
            </w:pPr>
            <w:r>
              <w:rPr>
                <w:b w:val="0"/>
              </w:rPr>
              <w:t>Holidays</w:t>
            </w:r>
          </w:p>
          <w:p w14:paraId="0FD1F7D9" w14:textId="05B74BF1" w:rsidR="00436FCD" w:rsidRDefault="00436FCD" w:rsidP="00DA5AC2">
            <w:pPr>
              <w:pStyle w:val="TableFont"/>
              <w:jc w:val="right"/>
              <w:rPr>
                <w:b w:val="0"/>
              </w:rPr>
            </w:pPr>
            <w:r>
              <w:rPr>
                <w:b w:val="0"/>
              </w:rPr>
              <w:t>Haircuts/styles</w:t>
            </w:r>
          </w:p>
          <w:p w14:paraId="0973790E" w14:textId="77777777" w:rsidR="00436FCD" w:rsidRDefault="00436FCD" w:rsidP="00DA5AC2">
            <w:pPr>
              <w:pStyle w:val="TableFont"/>
              <w:jc w:val="right"/>
              <w:rPr>
                <w:b w:val="0"/>
              </w:rPr>
            </w:pPr>
            <w:r>
              <w:rPr>
                <w:b w:val="0"/>
              </w:rPr>
              <w:t>Gifts</w:t>
            </w:r>
          </w:p>
          <w:p w14:paraId="2473970F" w14:textId="2DF7C22A" w:rsidR="00A2365D" w:rsidRPr="00986FC1" w:rsidRDefault="00A2365D" w:rsidP="00DA5AC2">
            <w:pPr>
              <w:pStyle w:val="TableFont"/>
              <w:jc w:val="right"/>
              <w:rPr>
                <w:b w:val="0"/>
              </w:rPr>
            </w:pPr>
            <w:r>
              <w:rPr>
                <w:b w:val="0"/>
              </w:rPr>
              <w:t>Charity</w:t>
            </w:r>
          </w:p>
        </w:tc>
        <w:tc>
          <w:tcPr>
            <w:tcW w:w="3852" w:type="pct"/>
          </w:tcPr>
          <w:p w14:paraId="11224D47" w14:textId="77777777" w:rsidR="00986FC1" w:rsidRDefault="00195403" w:rsidP="00195403">
            <w:pPr>
              <w:pStyle w:val="TableFont"/>
              <w:cnfStyle w:val="000000010000" w:firstRow="0" w:lastRow="0" w:firstColumn="0" w:lastColumn="0" w:oddVBand="0" w:evenVBand="0" w:oddHBand="0" w:evenHBand="1" w:firstRowFirstColumn="0" w:firstRowLastColumn="0" w:lastRowFirstColumn="0" w:lastRowLastColumn="0"/>
            </w:pPr>
            <w:r>
              <w:t>Can cost you a lot of money. Do it as a planned event, not as part of the food budget</w:t>
            </w:r>
          </w:p>
          <w:p w14:paraId="228E60B4" w14:textId="730B091E" w:rsidR="00195403" w:rsidRDefault="00195403" w:rsidP="00195403">
            <w:pPr>
              <w:pStyle w:val="TableFont"/>
              <w:cnfStyle w:val="000000010000" w:firstRow="0" w:lastRow="0" w:firstColumn="0" w:lastColumn="0" w:oddVBand="0" w:evenVBand="0" w:oddHBand="0" w:evenHBand="1" w:firstRowFirstColumn="0" w:firstRowLastColumn="0" w:lastRowFirstColumn="0" w:lastRowLastColumn="0"/>
            </w:pPr>
            <w:r>
              <w:t>Do you really need these; can you borrow them or read online?</w:t>
            </w:r>
          </w:p>
          <w:p w14:paraId="0969C574" w14:textId="3C50324F" w:rsidR="00195403" w:rsidRDefault="00195403" w:rsidP="00195403">
            <w:pPr>
              <w:pStyle w:val="TableFont"/>
              <w:cnfStyle w:val="000000010000" w:firstRow="0" w:lastRow="0" w:firstColumn="0" w:lastColumn="0" w:oddVBand="0" w:evenVBand="0" w:oddHBand="0" w:evenHBand="1" w:firstRowFirstColumn="0" w:firstRowLastColumn="0" w:lastRowFirstColumn="0" w:lastRowLastColumn="0"/>
            </w:pPr>
            <w:r>
              <w:t>Libraries lend movies</w:t>
            </w:r>
          </w:p>
          <w:p w14:paraId="6BA6DE0F" w14:textId="77777777" w:rsidR="00195403" w:rsidRDefault="00195403" w:rsidP="00195403">
            <w:pPr>
              <w:pStyle w:val="TableFont"/>
              <w:cnfStyle w:val="000000010000" w:firstRow="0" w:lastRow="0" w:firstColumn="0" w:lastColumn="0" w:oddVBand="0" w:evenVBand="0" w:oddHBand="0" w:evenHBand="1" w:firstRowFirstColumn="0" w:firstRowLastColumn="0" w:lastRowFirstColumn="0" w:lastRowLastColumn="0"/>
            </w:pPr>
            <w:r>
              <w:t>This should be something you budget and save for</w:t>
            </w:r>
          </w:p>
          <w:p w14:paraId="7BA1CBB9" w14:textId="3145F17B" w:rsidR="00195403" w:rsidRDefault="00195403" w:rsidP="00195403">
            <w:pPr>
              <w:pStyle w:val="TableFont"/>
              <w:cnfStyle w:val="000000010000" w:firstRow="0" w:lastRow="0" w:firstColumn="0" w:lastColumn="0" w:oddVBand="0" w:evenVBand="0" w:oddHBand="0" w:evenHBand="1" w:firstRowFirstColumn="0" w:firstRowLastColumn="0" w:lastRowFirstColumn="0" w:lastRowLastColumn="0"/>
            </w:pPr>
            <w:r>
              <w:t>Plan and budget. Go with a group to cut costs. Look at low season, self-catering options.</w:t>
            </w:r>
          </w:p>
          <w:p w14:paraId="7DEEE9C5" w14:textId="77777777" w:rsidR="00195403" w:rsidRDefault="00195403" w:rsidP="00195403">
            <w:pPr>
              <w:pStyle w:val="TableFont"/>
              <w:cnfStyle w:val="000000010000" w:firstRow="0" w:lastRow="0" w:firstColumn="0" w:lastColumn="0" w:oddVBand="0" w:evenVBand="0" w:oddHBand="0" w:evenHBand="1" w:firstRowFirstColumn="0" w:firstRowLastColumn="0" w:lastRowFirstColumn="0" w:lastRowLastColumn="0"/>
            </w:pPr>
            <w:r>
              <w:t>Just cuts? Vouchers?</w:t>
            </w:r>
          </w:p>
          <w:p w14:paraId="14E081F4" w14:textId="77777777" w:rsidR="00195403" w:rsidRDefault="00195403" w:rsidP="00195403">
            <w:pPr>
              <w:pStyle w:val="TableFont"/>
              <w:cnfStyle w:val="000000010000" w:firstRow="0" w:lastRow="0" w:firstColumn="0" w:lastColumn="0" w:oddVBand="0" w:evenVBand="0" w:oddHBand="0" w:evenHBand="1" w:firstRowFirstColumn="0" w:firstRowLastColumn="0" w:lastRowFirstColumn="0" w:lastRowLastColumn="0"/>
            </w:pPr>
            <w:r>
              <w:t>This also needs to be budgeted and saved.</w:t>
            </w:r>
          </w:p>
          <w:p w14:paraId="2E5BFC7C" w14:textId="03E62611" w:rsidR="00A2365D" w:rsidRPr="00BB4930" w:rsidRDefault="00A2365D" w:rsidP="00195403">
            <w:pPr>
              <w:pStyle w:val="TableFont"/>
              <w:cnfStyle w:val="000000010000" w:firstRow="0" w:lastRow="0" w:firstColumn="0" w:lastColumn="0" w:oddVBand="0" w:evenVBand="0" w:oddHBand="0" w:evenHBand="1" w:firstRowFirstColumn="0" w:firstRowLastColumn="0" w:lastRowFirstColumn="0" w:lastRowLastColumn="0"/>
            </w:pPr>
            <w:r>
              <w:t>Tax deductable and many think a worthwhile expense.</w:t>
            </w:r>
          </w:p>
        </w:tc>
      </w:tr>
      <w:tr w:rsidR="00DA5AC2" w14:paraId="12063EBD" w14:textId="19F1F4D2" w:rsidTr="001A144B">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5000" w:type="pct"/>
            <w:gridSpan w:val="2"/>
          </w:tcPr>
          <w:p w14:paraId="7249D29C" w14:textId="518B1377" w:rsidR="00DA5AC2" w:rsidRPr="00DA5AC2" w:rsidRDefault="00DA5AC2" w:rsidP="00156F02">
            <w:pPr>
              <w:pStyle w:val="TableFont"/>
            </w:pPr>
            <w:r w:rsidRPr="00DA5AC2">
              <w:t>Control your debts</w:t>
            </w:r>
          </w:p>
        </w:tc>
      </w:tr>
      <w:tr w:rsidR="00DA5AC2" w14:paraId="45E59F00" w14:textId="77777777" w:rsidTr="001A144B">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148" w:type="pct"/>
          </w:tcPr>
          <w:p w14:paraId="7DFC6EB5" w14:textId="78422F5E" w:rsidR="00DA5AC2" w:rsidRDefault="00DA5AC2" w:rsidP="00DA5AC2">
            <w:pPr>
              <w:pStyle w:val="TableFont"/>
              <w:jc w:val="right"/>
              <w:rPr>
                <w:b w:val="0"/>
              </w:rPr>
            </w:pPr>
            <w:r>
              <w:rPr>
                <w:b w:val="0"/>
              </w:rPr>
              <w:t>Spare cash</w:t>
            </w:r>
          </w:p>
          <w:p w14:paraId="53F39560" w14:textId="47D2BC9E" w:rsidR="00A2365D" w:rsidRDefault="00A2365D" w:rsidP="00DA5AC2">
            <w:pPr>
              <w:pStyle w:val="TableFont"/>
              <w:jc w:val="right"/>
              <w:rPr>
                <w:b w:val="0"/>
              </w:rPr>
            </w:pPr>
            <w:r>
              <w:rPr>
                <w:b w:val="0"/>
              </w:rPr>
              <w:t>Health insurance</w:t>
            </w:r>
          </w:p>
          <w:p w14:paraId="4856E349" w14:textId="77777777" w:rsidR="00DA5AC2" w:rsidRDefault="00DA5AC2" w:rsidP="00DA5AC2">
            <w:pPr>
              <w:pStyle w:val="TableFont"/>
              <w:jc w:val="right"/>
              <w:rPr>
                <w:b w:val="0"/>
              </w:rPr>
            </w:pPr>
            <w:r>
              <w:rPr>
                <w:b w:val="0"/>
              </w:rPr>
              <w:t>Credit cards</w:t>
            </w:r>
          </w:p>
          <w:p w14:paraId="4862256A" w14:textId="77777777" w:rsidR="00DA5AC2" w:rsidRDefault="00DA5AC2" w:rsidP="00DA5AC2">
            <w:pPr>
              <w:pStyle w:val="TableFont"/>
              <w:jc w:val="right"/>
              <w:rPr>
                <w:b w:val="0"/>
              </w:rPr>
            </w:pPr>
            <w:r>
              <w:rPr>
                <w:b w:val="0"/>
              </w:rPr>
              <w:t>Interest free purchases</w:t>
            </w:r>
          </w:p>
          <w:p w14:paraId="3177F29B" w14:textId="1E201D84" w:rsidR="00DA5AC2" w:rsidRPr="00986FC1" w:rsidRDefault="00DA5AC2" w:rsidP="00DA5AC2">
            <w:pPr>
              <w:pStyle w:val="TableFont"/>
              <w:jc w:val="right"/>
              <w:rPr>
                <w:b w:val="0"/>
              </w:rPr>
            </w:pPr>
            <w:r>
              <w:rPr>
                <w:b w:val="0"/>
              </w:rPr>
              <w:t>Loans</w:t>
            </w:r>
          </w:p>
        </w:tc>
        <w:tc>
          <w:tcPr>
            <w:tcW w:w="3852" w:type="pct"/>
          </w:tcPr>
          <w:p w14:paraId="634DD572" w14:textId="77777777" w:rsidR="00DA5AC2" w:rsidRDefault="00195403" w:rsidP="00156F02">
            <w:pPr>
              <w:pStyle w:val="TableFont"/>
              <w:cnfStyle w:val="000000010000" w:firstRow="0" w:lastRow="0" w:firstColumn="0" w:lastColumn="0" w:oddVBand="0" w:evenVBand="0" w:oddHBand="0" w:evenHBand="1" w:firstRowFirstColumn="0" w:firstRowLastColumn="0" w:lastRowFirstColumn="0" w:lastRowLastColumn="0"/>
            </w:pPr>
            <w:r>
              <w:t>Save it or put it towards paying off credit cards or loans.</w:t>
            </w:r>
          </w:p>
          <w:p w14:paraId="6D26F9C2" w14:textId="7A9AD794" w:rsidR="00A2365D" w:rsidRDefault="00A2365D" w:rsidP="00156F02">
            <w:pPr>
              <w:pStyle w:val="TableFont"/>
              <w:cnfStyle w:val="000000010000" w:firstRow="0" w:lastRow="0" w:firstColumn="0" w:lastColumn="0" w:oddVBand="0" w:evenVBand="0" w:oddHBand="0" w:evenHBand="1" w:firstRowFirstColumn="0" w:firstRowLastColumn="0" w:lastRowFirstColumn="0" w:lastRowLastColumn="0"/>
            </w:pPr>
            <w:r>
              <w:t>This can be worthwhile for dental, optical and other extras you may need. Lots of plans.</w:t>
            </w:r>
          </w:p>
          <w:p w14:paraId="2A002778" w14:textId="77777777" w:rsidR="00195403" w:rsidRDefault="00195403" w:rsidP="00195403">
            <w:pPr>
              <w:pStyle w:val="TableFont"/>
              <w:cnfStyle w:val="000000010000" w:firstRow="0" w:lastRow="0" w:firstColumn="0" w:lastColumn="0" w:oddVBand="0" w:evenVBand="0" w:oddHBand="0" w:evenHBand="1" w:firstRowFirstColumn="0" w:firstRowLastColumn="0" w:lastRowFirstColumn="0" w:lastRowLastColumn="0"/>
            </w:pPr>
            <w:r>
              <w:t>Very high interest rates. Used only if you can pay them off before the interest hits.</w:t>
            </w:r>
          </w:p>
          <w:p w14:paraId="62F6F63E" w14:textId="77777777" w:rsidR="00195403" w:rsidRDefault="00195403" w:rsidP="00195403">
            <w:pPr>
              <w:pStyle w:val="TableFont"/>
              <w:cnfStyle w:val="000000010000" w:firstRow="0" w:lastRow="0" w:firstColumn="0" w:lastColumn="0" w:oddVBand="0" w:evenVBand="0" w:oddHBand="0" w:evenHBand="1" w:firstRowFirstColumn="0" w:firstRowLastColumn="0" w:lastRowFirstColumn="0" w:lastRowLastColumn="0"/>
            </w:pPr>
            <w:r>
              <w:t>These look tempting but can really cost you a lot if the interest free period expires.</w:t>
            </w:r>
          </w:p>
          <w:p w14:paraId="61A30437" w14:textId="332C9B37" w:rsidR="00195403" w:rsidRPr="00BB4930" w:rsidRDefault="00195403" w:rsidP="00195403">
            <w:pPr>
              <w:pStyle w:val="TableFont"/>
              <w:cnfStyle w:val="000000010000" w:firstRow="0" w:lastRow="0" w:firstColumn="0" w:lastColumn="0" w:oddVBand="0" w:evenVBand="0" w:oddHBand="0" w:evenHBand="1" w:firstRowFirstColumn="0" w:firstRowLastColumn="0" w:lastRowFirstColumn="0" w:lastRowLastColumn="0"/>
            </w:pPr>
            <w:r>
              <w:t xml:space="preserve">Look at paying weekly rather than </w:t>
            </w:r>
            <w:r w:rsidR="00C63B2B">
              <w:t>monthly;</w:t>
            </w:r>
            <w:r>
              <w:t xml:space="preserve"> it will save you lots of interest.</w:t>
            </w:r>
          </w:p>
        </w:tc>
      </w:tr>
      <w:tr w:rsidR="00DA5AC2" w14:paraId="668B868A" w14:textId="77777777" w:rsidTr="001A144B">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5000" w:type="pct"/>
            <w:gridSpan w:val="2"/>
          </w:tcPr>
          <w:p w14:paraId="4014519B" w14:textId="37518596" w:rsidR="00DA5AC2" w:rsidRPr="00BB4930" w:rsidRDefault="00DA5AC2" w:rsidP="00156F02">
            <w:pPr>
              <w:pStyle w:val="TableFont"/>
            </w:pPr>
            <w:r>
              <w:t>Bills and expenses</w:t>
            </w:r>
          </w:p>
        </w:tc>
      </w:tr>
      <w:tr w:rsidR="00DA5AC2" w14:paraId="09F13E87" w14:textId="77777777" w:rsidTr="001A144B">
        <w:trPr>
          <w:cnfStyle w:val="000000010000" w:firstRow="0" w:lastRow="0" w:firstColumn="0" w:lastColumn="0" w:oddVBand="0" w:evenVBand="0" w:oddHBand="0" w:evenHBand="1" w:firstRowFirstColumn="0" w:firstRowLastColumn="0" w:lastRowFirstColumn="0" w:lastRowLastColumn="0"/>
          <w:cantSplit/>
          <w:trHeight w:val="1316"/>
        </w:trPr>
        <w:tc>
          <w:tcPr>
            <w:cnfStyle w:val="001000000000" w:firstRow="0" w:lastRow="0" w:firstColumn="1" w:lastColumn="0" w:oddVBand="0" w:evenVBand="0" w:oddHBand="0" w:evenHBand="0" w:firstRowFirstColumn="0" w:firstRowLastColumn="0" w:lastRowFirstColumn="0" w:lastRowLastColumn="0"/>
            <w:tcW w:w="1148" w:type="pct"/>
          </w:tcPr>
          <w:p w14:paraId="5C1CB12C" w14:textId="079770BE" w:rsidR="00DA5AC2" w:rsidRDefault="00DA5AC2" w:rsidP="00DA5AC2">
            <w:pPr>
              <w:pStyle w:val="TableFont"/>
              <w:jc w:val="right"/>
              <w:rPr>
                <w:b w:val="0"/>
              </w:rPr>
            </w:pPr>
            <w:r>
              <w:rPr>
                <w:b w:val="0"/>
              </w:rPr>
              <w:t>Electricity</w:t>
            </w:r>
          </w:p>
          <w:p w14:paraId="5D467ECF" w14:textId="77777777" w:rsidR="00DA5AC2" w:rsidRDefault="00DA5AC2" w:rsidP="00DA5AC2">
            <w:pPr>
              <w:pStyle w:val="TableFont"/>
              <w:jc w:val="right"/>
              <w:rPr>
                <w:b w:val="0"/>
              </w:rPr>
            </w:pPr>
            <w:r>
              <w:rPr>
                <w:b w:val="0"/>
              </w:rPr>
              <w:t>Phone</w:t>
            </w:r>
          </w:p>
          <w:p w14:paraId="4621062F" w14:textId="77777777" w:rsidR="00DA5AC2" w:rsidRDefault="00DA5AC2" w:rsidP="00DA5AC2">
            <w:pPr>
              <w:pStyle w:val="TableFont"/>
              <w:jc w:val="right"/>
              <w:rPr>
                <w:b w:val="0"/>
              </w:rPr>
            </w:pPr>
            <w:r>
              <w:rPr>
                <w:b w:val="0"/>
              </w:rPr>
              <w:t>Internet</w:t>
            </w:r>
          </w:p>
          <w:p w14:paraId="579F2B47" w14:textId="77777777" w:rsidR="00DA5AC2" w:rsidRDefault="00DA5AC2" w:rsidP="00DA5AC2">
            <w:pPr>
              <w:pStyle w:val="TableFont"/>
              <w:jc w:val="right"/>
              <w:rPr>
                <w:b w:val="0"/>
              </w:rPr>
            </w:pPr>
            <w:r>
              <w:rPr>
                <w:b w:val="0"/>
              </w:rPr>
              <w:t>Rent</w:t>
            </w:r>
          </w:p>
          <w:p w14:paraId="2B36F419" w14:textId="77777777" w:rsidR="00436FCD" w:rsidRDefault="00436FCD" w:rsidP="00DA5AC2">
            <w:pPr>
              <w:pStyle w:val="TableFont"/>
              <w:jc w:val="right"/>
              <w:rPr>
                <w:b w:val="0"/>
              </w:rPr>
            </w:pPr>
            <w:r>
              <w:rPr>
                <w:b w:val="0"/>
              </w:rPr>
              <w:t>Pay TV</w:t>
            </w:r>
          </w:p>
          <w:p w14:paraId="1FF4450D" w14:textId="77777777" w:rsidR="00436FCD" w:rsidRDefault="00436FCD" w:rsidP="00436FCD">
            <w:pPr>
              <w:pStyle w:val="TableFont"/>
              <w:jc w:val="right"/>
              <w:rPr>
                <w:b w:val="0"/>
              </w:rPr>
            </w:pPr>
            <w:r>
              <w:rPr>
                <w:b w:val="0"/>
              </w:rPr>
              <w:t>Doctor</w:t>
            </w:r>
          </w:p>
          <w:p w14:paraId="7909CA01" w14:textId="77777777" w:rsidR="00436FCD" w:rsidRDefault="00436FCD" w:rsidP="00436FCD">
            <w:pPr>
              <w:pStyle w:val="TableFont"/>
              <w:jc w:val="right"/>
              <w:rPr>
                <w:b w:val="0"/>
              </w:rPr>
            </w:pPr>
            <w:r>
              <w:rPr>
                <w:b w:val="0"/>
              </w:rPr>
              <w:t>Dentist</w:t>
            </w:r>
          </w:p>
          <w:p w14:paraId="7B94FFF0" w14:textId="57CCDD8C" w:rsidR="00436FCD" w:rsidRPr="00986FC1" w:rsidRDefault="00436FCD" w:rsidP="00436FCD">
            <w:pPr>
              <w:pStyle w:val="TableFont"/>
              <w:jc w:val="right"/>
              <w:rPr>
                <w:b w:val="0"/>
              </w:rPr>
            </w:pPr>
            <w:r>
              <w:rPr>
                <w:b w:val="0"/>
              </w:rPr>
              <w:t>Optometrist</w:t>
            </w:r>
          </w:p>
        </w:tc>
        <w:tc>
          <w:tcPr>
            <w:tcW w:w="3852" w:type="pct"/>
          </w:tcPr>
          <w:p w14:paraId="7515E822" w14:textId="77777777" w:rsidR="00DA5AC2" w:rsidRDefault="00195403" w:rsidP="00156F02">
            <w:pPr>
              <w:pStyle w:val="TableFont"/>
              <w:cnfStyle w:val="000000010000" w:firstRow="0" w:lastRow="0" w:firstColumn="0" w:lastColumn="0" w:oddVBand="0" w:evenVBand="0" w:oddHBand="0" w:evenHBand="1" w:firstRowFirstColumn="0" w:firstRowLastColumn="0" w:lastRowFirstColumn="0" w:lastRowLastColumn="0"/>
            </w:pPr>
            <w:r>
              <w:t>Look at regular instalments through direct debit.</w:t>
            </w:r>
          </w:p>
          <w:p w14:paraId="39FC9DBB" w14:textId="77777777" w:rsidR="00195403" w:rsidRDefault="00195403" w:rsidP="00156F02">
            <w:pPr>
              <w:pStyle w:val="TableFont"/>
              <w:cnfStyle w:val="000000010000" w:firstRow="0" w:lastRow="0" w:firstColumn="0" w:lastColumn="0" w:oddVBand="0" w:evenVBand="0" w:oddHBand="0" w:evenHBand="1" w:firstRowFirstColumn="0" w:firstRowLastColumn="0" w:lastRowFirstColumn="0" w:lastRowLastColumn="0"/>
            </w:pPr>
            <w:r>
              <w:t>Make sure you are on the right plan and don’t go over your quota.</w:t>
            </w:r>
          </w:p>
          <w:p w14:paraId="4787C847" w14:textId="77777777" w:rsidR="00195403" w:rsidRDefault="00195403" w:rsidP="00156F02">
            <w:pPr>
              <w:pStyle w:val="TableFont"/>
              <w:cnfStyle w:val="000000010000" w:firstRow="0" w:lastRow="0" w:firstColumn="0" w:lastColumn="0" w:oddVBand="0" w:evenVBand="0" w:oddHBand="0" w:evenHBand="1" w:firstRowFirstColumn="0" w:firstRowLastColumn="0" w:lastRowFirstColumn="0" w:lastRowLastColumn="0"/>
            </w:pPr>
            <w:r>
              <w:t>Budget for this and use wisely – watch what you are downloading.</w:t>
            </w:r>
          </w:p>
          <w:p w14:paraId="1145B518" w14:textId="77777777" w:rsidR="00195403" w:rsidRDefault="00195403" w:rsidP="00156F02">
            <w:pPr>
              <w:pStyle w:val="TableFont"/>
              <w:cnfStyle w:val="000000010000" w:firstRow="0" w:lastRow="0" w:firstColumn="0" w:lastColumn="0" w:oddVBand="0" w:evenVBand="0" w:oddHBand="0" w:evenHBand="1" w:firstRowFirstColumn="0" w:firstRowLastColumn="0" w:lastRowFirstColumn="0" w:lastRowLastColumn="0"/>
            </w:pPr>
            <w:r>
              <w:t>Make sure you budget for this and know what is included.</w:t>
            </w:r>
          </w:p>
          <w:p w14:paraId="6CBB07CD" w14:textId="77777777" w:rsidR="00195403" w:rsidRDefault="00195403" w:rsidP="00156F02">
            <w:pPr>
              <w:pStyle w:val="TableFont"/>
              <w:cnfStyle w:val="000000010000" w:firstRow="0" w:lastRow="0" w:firstColumn="0" w:lastColumn="0" w:oddVBand="0" w:evenVBand="0" w:oddHBand="0" w:evenHBand="1" w:firstRowFirstColumn="0" w:firstRowLastColumn="0" w:lastRowFirstColumn="0" w:lastRowLastColumn="0"/>
            </w:pPr>
            <w:r>
              <w:t>Do you really need this?</w:t>
            </w:r>
          </w:p>
          <w:p w14:paraId="0008CD58" w14:textId="77777777" w:rsidR="00195403" w:rsidRDefault="00195403" w:rsidP="00156F02">
            <w:pPr>
              <w:pStyle w:val="TableFont"/>
              <w:cnfStyle w:val="000000010000" w:firstRow="0" w:lastRow="0" w:firstColumn="0" w:lastColumn="0" w:oddVBand="0" w:evenVBand="0" w:oddHBand="0" w:evenHBand="1" w:firstRowFirstColumn="0" w:firstRowLastColumn="0" w:lastRowFirstColumn="0" w:lastRowLastColumn="0"/>
            </w:pPr>
            <w:r>
              <w:t>Look for places that bulk bill.</w:t>
            </w:r>
          </w:p>
          <w:p w14:paraId="2C36B83C" w14:textId="7B1826F2" w:rsidR="00195403" w:rsidRDefault="00A2365D" w:rsidP="00156F02">
            <w:pPr>
              <w:pStyle w:val="TableFont"/>
              <w:cnfStyle w:val="000000010000" w:firstRow="0" w:lastRow="0" w:firstColumn="0" w:lastColumn="0" w:oddVBand="0" w:evenVBand="0" w:oddHBand="0" w:evenHBand="1" w:firstRowFirstColumn="0" w:firstRowLastColumn="0" w:lastRowFirstColumn="0" w:lastRowLastColumn="0"/>
            </w:pPr>
            <w:r>
              <w:t xml:space="preserve">Consider health insurance – free </w:t>
            </w:r>
            <w:r w:rsidR="00BF447B">
              <w:t>check-ups</w:t>
            </w:r>
            <w:r>
              <w:t>.</w:t>
            </w:r>
          </w:p>
          <w:p w14:paraId="1E2B9B4B" w14:textId="127CAC88" w:rsidR="00A2365D" w:rsidRPr="00BB4930" w:rsidRDefault="00A2365D" w:rsidP="00156F02">
            <w:pPr>
              <w:pStyle w:val="TableFont"/>
              <w:cnfStyle w:val="000000010000" w:firstRow="0" w:lastRow="0" w:firstColumn="0" w:lastColumn="0" w:oddVBand="0" w:evenVBand="0" w:oddHBand="0" w:evenHBand="1" w:firstRowFirstColumn="0" w:firstRowLastColumn="0" w:lastRowFirstColumn="0" w:lastRowLastColumn="0"/>
            </w:pPr>
            <w:r>
              <w:t>Eye exams are bulk billed. Another reason to consider health insurance.</w:t>
            </w:r>
          </w:p>
        </w:tc>
      </w:tr>
      <w:tr w:rsidR="00DA5AC2" w14:paraId="14AF8C42" w14:textId="77777777" w:rsidTr="001A144B">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148" w:type="pct"/>
          </w:tcPr>
          <w:p w14:paraId="0B2C8EE5" w14:textId="4A46A033" w:rsidR="00DA5AC2" w:rsidRPr="00DA5AC2" w:rsidRDefault="007439BA" w:rsidP="00156F02">
            <w:pPr>
              <w:pStyle w:val="TableFont"/>
            </w:pPr>
            <w:r>
              <w:t>Savings</w:t>
            </w:r>
          </w:p>
        </w:tc>
        <w:tc>
          <w:tcPr>
            <w:tcW w:w="3852" w:type="pct"/>
          </w:tcPr>
          <w:p w14:paraId="4772A84E" w14:textId="77777777" w:rsidR="00DA5AC2" w:rsidRPr="00BB4930" w:rsidRDefault="00DA5AC2" w:rsidP="00156F02">
            <w:pPr>
              <w:pStyle w:val="TableFont"/>
              <w:cnfStyle w:val="000000100000" w:firstRow="0" w:lastRow="0" w:firstColumn="0" w:lastColumn="0" w:oddVBand="0" w:evenVBand="0" w:oddHBand="1" w:evenHBand="0" w:firstRowFirstColumn="0" w:firstRowLastColumn="0" w:lastRowFirstColumn="0" w:lastRowLastColumn="0"/>
            </w:pPr>
          </w:p>
        </w:tc>
      </w:tr>
      <w:tr w:rsidR="00DA5AC2" w14:paraId="6346AF0E" w14:textId="77777777" w:rsidTr="001A144B">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148" w:type="pct"/>
          </w:tcPr>
          <w:p w14:paraId="7A587E75" w14:textId="424919E7" w:rsidR="00DA5AC2" w:rsidRPr="00986FC1" w:rsidRDefault="00A2365D" w:rsidP="00A2365D">
            <w:pPr>
              <w:pStyle w:val="TableFont"/>
              <w:jc w:val="right"/>
              <w:rPr>
                <w:b w:val="0"/>
              </w:rPr>
            </w:pPr>
            <w:r>
              <w:rPr>
                <w:b w:val="0"/>
              </w:rPr>
              <w:t>Savings account</w:t>
            </w:r>
          </w:p>
        </w:tc>
        <w:tc>
          <w:tcPr>
            <w:tcW w:w="3852" w:type="pct"/>
          </w:tcPr>
          <w:p w14:paraId="2FF84A49" w14:textId="2F4F0509" w:rsidR="00DA5AC2" w:rsidRPr="00BB4930" w:rsidRDefault="00A2365D" w:rsidP="00156F02">
            <w:pPr>
              <w:pStyle w:val="TableFont"/>
              <w:cnfStyle w:val="000000010000" w:firstRow="0" w:lastRow="0" w:firstColumn="0" w:lastColumn="0" w:oddVBand="0" w:evenVBand="0" w:oddHBand="0" w:evenHBand="1" w:firstRowFirstColumn="0" w:firstRowLastColumn="0" w:lastRowFirstColumn="0" w:lastRowLastColumn="0"/>
            </w:pPr>
            <w:r>
              <w:t>Have a separate account for savings and have a regular amount deducted.</w:t>
            </w:r>
          </w:p>
        </w:tc>
      </w:tr>
    </w:tbl>
    <w:p w14:paraId="2289DDD6" w14:textId="4B9A571A" w:rsidR="001A144B" w:rsidRDefault="001A144B" w:rsidP="001A144B">
      <w:pPr>
        <w:pStyle w:val="Heading2"/>
      </w:pPr>
      <w:r>
        <w:lastRenderedPageBreak/>
        <w:t>Budgeting</w:t>
      </w:r>
    </w:p>
    <w:p w14:paraId="2794FC40" w14:textId="6A34299D" w:rsidR="00BB4930" w:rsidRPr="00D17FF2" w:rsidRDefault="00BF447B" w:rsidP="00FC4A78">
      <w:pPr>
        <w:pStyle w:val="ListParagraph"/>
        <w:numPr>
          <w:ilvl w:val="0"/>
          <w:numId w:val="22"/>
        </w:numPr>
      </w:pPr>
      <w:r>
        <w:t>F</w:t>
      </w:r>
      <w:r w:rsidR="00BB4930">
        <w:t xml:space="preserve">ill in the figures </w:t>
      </w:r>
      <w:r>
        <w:t xml:space="preserve">in the budget below </w:t>
      </w:r>
      <w:r w:rsidR="00BB4930">
        <w:t>that you think are appropriate to your family or your living situation. If there are items that are not relevant just put them as zero.</w:t>
      </w:r>
      <w:r>
        <w:t xml:space="preserve"> You can use the Excel spreadsheet and try different amounts to see how it effects the changes on the total budget.</w:t>
      </w:r>
    </w:p>
    <w:p w14:paraId="45E42AB5" w14:textId="513B0901" w:rsidR="000113AD" w:rsidRDefault="000113AD"/>
    <w:tbl>
      <w:tblPr>
        <w:tblStyle w:val="MediumShading1-Accent3"/>
        <w:tblW w:w="5000" w:type="pct"/>
        <w:tblLook w:val="04A0" w:firstRow="1" w:lastRow="0" w:firstColumn="1" w:lastColumn="0" w:noHBand="0" w:noVBand="1"/>
      </w:tblPr>
      <w:tblGrid>
        <w:gridCol w:w="1849"/>
        <w:gridCol w:w="1108"/>
        <w:gridCol w:w="498"/>
        <w:gridCol w:w="2473"/>
        <w:gridCol w:w="1108"/>
        <w:gridCol w:w="2534"/>
        <w:gridCol w:w="1106"/>
      </w:tblGrid>
      <w:tr w:rsidR="00DB1B59" w14:paraId="4CDDCDFC" w14:textId="2FE87811" w:rsidTr="00FC4A78">
        <w:trPr>
          <w:cnfStyle w:val="100000000000" w:firstRow="1" w:lastRow="0" w:firstColumn="0" w:lastColumn="0" w:oddVBand="0" w:evenVBand="0" w:oddHBand="0"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auto"/>
            </w:tcBorders>
          </w:tcPr>
          <w:p w14:paraId="0452F314" w14:textId="6EB7CF79" w:rsidR="00DB1B59" w:rsidRPr="00DB1B59" w:rsidRDefault="00DB1B59" w:rsidP="00D3491B">
            <w:pPr>
              <w:pStyle w:val="TableHeading"/>
            </w:pPr>
            <w:r w:rsidRPr="00DB1B59">
              <w:t>Budget</w:t>
            </w:r>
          </w:p>
        </w:tc>
      </w:tr>
      <w:tr w:rsidR="00955CD7" w14:paraId="0C6E4F99" w14:textId="7D440401" w:rsidTr="00FC4A78">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Borders>
              <w:top w:val="single" w:sz="4" w:space="0" w:color="auto"/>
              <w:left w:val="single" w:sz="4" w:space="0" w:color="auto"/>
              <w:bottom w:val="nil"/>
              <w:right w:val="single" w:sz="4" w:space="0" w:color="9BBB59" w:themeColor="accent3"/>
            </w:tcBorders>
          </w:tcPr>
          <w:p w14:paraId="7434109D" w14:textId="4EFC64BB" w:rsidR="00BB3557" w:rsidRPr="00BB3557" w:rsidRDefault="00BB3557" w:rsidP="00BB3557">
            <w:pPr>
              <w:jc w:val="right"/>
              <w:rPr>
                <w:b w:val="0"/>
              </w:rPr>
            </w:pPr>
            <w:r w:rsidRPr="00BB3557">
              <w:rPr>
                <w:b w:val="0"/>
              </w:rPr>
              <w:t>Your income</w:t>
            </w:r>
          </w:p>
        </w:tc>
        <w:tc>
          <w:tcPr>
            <w:tcW w:w="519" w:type="pct"/>
            <w:tcBorders>
              <w:top w:val="single" w:sz="4" w:space="0" w:color="auto"/>
              <w:left w:val="single" w:sz="4" w:space="0" w:color="9BBB59" w:themeColor="accent3"/>
              <w:bottom w:val="nil"/>
              <w:right w:val="single" w:sz="4" w:space="0" w:color="auto"/>
            </w:tcBorders>
          </w:tcPr>
          <w:p w14:paraId="39B8F4C1" w14:textId="6EE25400" w:rsidR="00BB3557" w:rsidRPr="00BB3557" w:rsidRDefault="00BB3557" w:rsidP="00BB3557">
            <w:pPr>
              <w:jc w:val="right"/>
              <w:cnfStyle w:val="000000100000" w:firstRow="0" w:lastRow="0" w:firstColumn="0" w:lastColumn="0" w:oddVBand="0" w:evenVBand="0" w:oddHBand="1" w:evenHBand="0" w:firstRowFirstColumn="0" w:firstRowLastColumn="0" w:lastRowFirstColumn="0" w:lastRowLastColumn="0"/>
            </w:pPr>
          </w:p>
        </w:tc>
        <w:tc>
          <w:tcPr>
            <w:tcW w:w="233" w:type="pct"/>
            <w:tcBorders>
              <w:top w:val="single" w:sz="4" w:space="0" w:color="auto"/>
              <w:left w:val="single" w:sz="4" w:space="0" w:color="auto"/>
              <w:right w:val="single" w:sz="8" w:space="0" w:color="B3CC82" w:themeColor="accent3" w:themeTint="BF"/>
            </w:tcBorders>
            <w:shd w:val="clear" w:color="auto" w:fill="auto"/>
            <w:textDirection w:val="btLr"/>
          </w:tcPr>
          <w:p w14:paraId="67696FD4" w14:textId="5D473393" w:rsidR="00BB3557" w:rsidRDefault="00BB3557" w:rsidP="000113AD">
            <w:pPr>
              <w:ind w:left="113" w:right="113"/>
              <w:jc w:val="center"/>
              <w:cnfStyle w:val="000000100000" w:firstRow="0" w:lastRow="0" w:firstColumn="0" w:lastColumn="0" w:oddVBand="0" w:evenVBand="0" w:oddHBand="1" w:evenHBand="0" w:firstRowFirstColumn="0" w:firstRowLastColumn="0" w:lastRowFirstColumn="0" w:lastRowLastColumn="0"/>
            </w:pPr>
          </w:p>
        </w:tc>
        <w:tc>
          <w:tcPr>
            <w:tcW w:w="1158" w:type="pct"/>
            <w:tcBorders>
              <w:top w:val="single" w:sz="4" w:space="0" w:color="auto"/>
              <w:left w:val="single" w:sz="8" w:space="0" w:color="B3CC82" w:themeColor="accent3" w:themeTint="BF"/>
              <w:right w:val="single" w:sz="4" w:space="0" w:color="B3CC82" w:themeColor="accent3" w:themeTint="BF"/>
            </w:tcBorders>
          </w:tcPr>
          <w:p w14:paraId="1DFB51FC" w14:textId="7C7E8BA4" w:rsidR="00BB3557" w:rsidRDefault="00BB3557" w:rsidP="00BA2036">
            <w:pPr>
              <w:cnfStyle w:val="000000100000" w:firstRow="0" w:lastRow="0" w:firstColumn="0" w:lastColumn="0" w:oddVBand="0" w:evenVBand="0" w:oddHBand="1" w:evenHBand="0" w:firstRowFirstColumn="0" w:firstRowLastColumn="0" w:lastRowFirstColumn="0" w:lastRowLastColumn="0"/>
            </w:pPr>
            <w:r>
              <w:t>Rent</w:t>
            </w:r>
          </w:p>
        </w:tc>
        <w:tc>
          <w:tcPr>
            <w:tcW w:w="519" w:type="pct"/>
            <w:tcBorders>
              <w:top w:val="single" w:sz="4" w:space="0" w:color="auto"/>
              <w:left w:val="single" w:sz="4" w:space="0" w:color="B3CC82" w:themeColor="accent3" w:themeTint="BF"/>
              <w:right w:val="single" w:sz="4" w:space="0" w:color="auto"/>
            </w:tcBorders>
          </w:tcPr>
          <w:p w14:paraId="59A89B22" w14:textId="77777777" w:rsidR="00BB3557" w:rsidRDefault="00BB3557" w:rsidP="00BA2036">
            <w:pPr>
              <w:cnfStyle w:val="000000100000" w:firstRow="0" w:lastRow="0" w:firstColumn="0" w:lastColumn="0" w:oddVBand="0" w:evenVBand="0" w:oddHBand="1" w:evenHBand="0" w:firstRowFirstColumn="0" w:firstRowLastColumn="0" w:lastRowFirstColumn="0" w:lastRowLastColumn="0"/>
            </w:pPr>
          </w:p>
        </w:tc>
        <w:tc>
          <w:tcPr>
            <w:tcW w:w="1187" w:type="pct"/>
            <w:tcBorders>
              <w:top w:val="single" w:sz="4" w:space="0" w:color="auto"/>
              <w:left w:val="single" w:sz="4" w:space="0" w:color="auto"/>
              <w:right w:val="single" w:sz="4" w:space="0" w:color="B3CC82" w:themeColor="accent3" w:themeTint="BF"/>
            </w:tcBorders>
          </w:tcPr>
          <w:p w14:paraId="386BC9F2" w14:textId="54DB6378" w:rsidR="00BB3557" w:rsidRDefault="000113AD" w:rsidP="00BA2036">
            <w:pPr>
              <w:cnfStyle w:val="000000100000" w:firstRow="0" w:lastRow="0" w:firstColumn="0" w:lastColumn="0" w:oddVBand="0" w:evenVBand="0" w:oddHBand="1" w:evenHBand="0" w:firstRowFirstColumn="0" w:firstRowLastColumn="0" w:lastRowFirstColumn="0" w:lastRowLastColumn="0"/>
            </w:pPr>
            <w:r>
              <w:t>Total Income</w:t>
            </w:r>
          </w:p>
        </w:tc>
        <w:tc>
          <w:tcPr>
            <w:tcW w:w="519" w:type="pct"/>
            <w:tcBorders>
              <w:top w:val="single" w:sz="4" w:space="0" w:color="auto"/>
              <w:left w:val="single" w:sz="4" w:space="0" w:color="B3CC82" w:themeColor="accent3" w:themeTint="BF"/>
              <w:right w:val="single" w:sz="4" w:space="0" w:color="auto"/>
            </w:tcBorders>
          </w:tcPr>
          <w:p w14:paraId="355A8DFB" w14:textId="77777777" w:rsidR="00BB3557" w:rsidRDefault="00BB3557" w:rsidP="00BA2036">
            <w:pPr>
              <w:cnfStyle w:val="000000100000" w:firstRow="0" w:lastRow="0" w:firstColumn="0" w:lastColumn="0" w:oddVBand="0" w:evenVBand="0" w:oddHBand="1" w:evenHBand="0" w:firstRowFirstColumn="0" w:firstRowLastColumn="0" w:lastRowFirstColumn="0" w:lastRowLastColumn="0"/>
            </w:pPr>
          </w:p>
        </w:tc>
      </w:tr>
      <w:tr w:rsidR="00955CD7" w14:paraId="283500B1" w14:textId="6E059426" w:rsidTr="00FC4A78">
        <w:trPr>
          <w:cnfStyle w:val="000000010000" w:firstRow="0" w:lastRow="0" w:firstColumn="0" w:lastColumn="0" w:oddVBand="0" w:evenVBand="0" w:oddHBand="0" w:evenHBand="1"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Borders>
              <w:top w:val="nil"/>
              <w:left w:val="single" w:sz="4" w:space="0" w:color="auto"/>
              <w:bottom w:val="nil"/>
              <w:right w:val="single" w:sz="4" w:space="0" w:color="9BBB59" w:themeColor="accent3"/>
            </w:tcBorders>
          </w:tcPr>
          <w:p w14:paraId="7412A865" w14:textId="43B131F9" w:rsidR="000113AD" w:rsidRPr="00BB3557" w:rsidRDefault="000113AD" w:rsidP="00BB3557">
            <w:pPr>
              <w:jc w:val="right"/>
              <w:rPr>
                <w:b w:val="0"/>
              </w:rPr>
            </w:pPr>
            <w:r w:rsidRPr="00BB3557">
              <w:rPr>
                <w:b w:val="0"/>
              </w:rPr>
              <w:t>Pension/benefit</w:t>
            </w:r>
          </w:p>
        </w:tc>
        <w:tc>
          <w:tcPr>
            <w:tcW w:w="519" w:type="pct"/>
            <w:tcBorders>
              <w:top w:val="nil"/>
              <w:left w:val="single" w:sz="4" w:space="0" w:color="9BBB59" w:themeColor="accent3"/>
              <w:bottom w:val="nil"/>
              <w:right w:val="single" w:sz="4" w:space="0" w:color="auto"/>
            </w:tcBorders>
          </w:tcPr>
          <w:p w14:paraId="0AD3129F" w14:textId="7BBD7E5B" w:rsidR="000113AD" w:rsidRPr="00BB3557" w:rsidRDefault="000113AD" w:rsidP="00BB3557">
            <w:pPr>
              <w:jc w:val="right"/>
              <w:cnfStyle w:val="000000010000" w:firstRow="0" w:lastRow="0" w:firstColumn="0" w:lastColumn="0" w:oddVBand="0" w:evenVBand="0" w:oddHBand="0" w:evenHBand="1" w:firstRowFirstColumn="0" w:firstRowLastColumn="0" w:lastRowFirstColumn="0" w:lastRowLastColumn="0"/>
            </w:pPr>
          </w:p>
        </w:tc>
        <w:tc>
          <w:tcPr>
            <w:tcW w:w="233" w:type="pct"/>
            <w:vMerge w:val="restart"/>
            <w:tcBorders>
              <w:left w:val="single" w:sz="4" w:space="0" w:color="auto"/>
              <w:right w:val="single" w:sz="8" w:space="0" w:color="B3CC82" w:themeColor="accent3" w:themeTint="BF"/>
            </w:tcBorders>
            <w:textDirection w:val="btLr"/>
          </w:tcPr>
          <w:p w14:paraId="5E7E0ED7" w14:textId="2017DA29" w:rsidR="000113AD" w:rsidRDefault="000113AD" w:rsidP="000113AD">
            <w:pPr>
              <w:ind w:left="113" w:right="113"/>
              <w:jc w:val="center"/>
              <w:cnfStyle w:val="000000010000" w:firstRow="0" w:lastRow="0" w:firstColumn="0" w:lastColumn="0" w:oddVBand="0" w:evenVBand="0" w:oddHBand="0" w:evenHBand="1" w:firstRowFirstColumn="0" w:firstRowLastColumn="0" w:lastRowFirstColumn="0" w:lastRowLastColumn="0"/>
            </w:pPr>
            <w:r>
              <w:t>Utilities</w:t>
            </w:r>
          </w:p>
        </w:tc>
        <w:tc>
          <w:tcPr>
            <w:tcW w:w="1158" w:type="pct"/>
            <w:tcBorders>
              <w:left w:val="single" w:sz="8" w:space="0" w:color="B3CC82" w:themeColor="accent3" w:themeTint="BF"/>
              <w:right w:val="single" w:sz="4" w:space="0" w:color="B3CC82" w:themeColor="accent3" w:themeTint="BF"/>
            </w:tcBorders>
          </w:tcPr>
          <w:p w14:paraId="250C26F9" w14:textId="1DC00BBD" w:rsidR="000113AD" w:rsidRDefault="000113AD" w:rsidP="00BA2036">
            <w:pPr>
              <w:cnfStyle w:val="000000010000" w:firstRow="0" w:lastRow="0" w:firstColumn="0" w:lastColumn="0" w:oddVBand="0" w:evenVBand="0" w:oddHBand="0" w:evenHBand="1" w:firstRowFirstColumn="0" w:firstRowLastColumn="0" w:lastRowFirstColumn="0" w:lastRowLastColumn="0"/>
            </w:pPr>
            <w:r>
              <w:t>Electricity</w:t>
            </w:r>
          </w:p>
        </w:tc>
        <w:tc>
          <w:tcPr>
            <w:tcW w:w="519" w:type="pct"/>
            <w:tcBorders>
              <w:left w:val="single" w:sz="4" w:space="0" w:color="B3CC82" w:themeColor="accent3" w:themeTint="BF"/>
              <w:right w:val="single" w:sz="4" w:space="0" w:color="auto"/>
            </w:tcBorders>
          </w:tcPr>
          <w:p w14:paraId="5E3FE244"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c>
          <w:tcPr>
            <w:tcW w:w="1187" w:type="pct"/>
            <w:tcBorders>
              <w:left w:val="single" w:sz="4" w:space="0" w:color="auto"/>
              <w:right w:val="single" w:sz="4" w:space="0" w:color="B3CC82" w:themeColor="accent3" w:themeTint="BF"/>
            </w:tcBorders>
          </w:tcPr>
          <w:p w14:paraId="53D8334D" w14:textId="7F83DF50" w:rsidR="000113AD" w:rsidRDefault="000113AD" w:rsidP="00BA2036">
            <w:pPr>
              <w:cnfStyle w:val="000000010000" w:firstRow="0" w:lastRow="0" w:firstColumn="0" w:lastColumn="0" w:oddVBand="0" w:evenVBand="0" w:oddHBand="0" w:evenHBand="1" w:firstRowFirstColumn="0" w:firstRowLastColumn="0" w:lastRowFirstColumn="0" w:lastRowLastColumn="0"/>
            </w:pPr>
            <w:r>
              <w:t>Less total living expenses</w:t>
            </w:r>
          </w:p>
        </w:tc>
        <w:tc>
          <w:tcPr>
            <w:tcW w:w="519" w:type="pct"/>
            <w:tcBorders>
              <w:left w:val="single" w:sz="4" w:space="0" w:color="B3CC82" w:themeColor="accent3" w:themeTint="BF"/>
              <w:right w:val="single" w:sz="4" w:space="0" w:color="auto"/>
            </w:tcBorders>
          </w:tcPr>
          <w:p w14:paraId="671157F5"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r>
      <w:tr w:rsidR="00DB1B59" w14:paraId="1F1EF5A7" w14:textId="1F685043" w:rsidTr="00FC4A78">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Borders>
              <w:top w:val="nil"/>
              <w:left w:val="single" w:sz="4" w:space="0" w:color="auto"/>
              <w:bottom w:val="single" w:sz="4" w:space="0" w:color="auto"/>
              <w:right w:val="single" w:sz="4" w:space="0" w:color="9BBB59" w:themeColor="accent3"/>
            </w:tcBorders>
          </w:tcPr>
          <w:p w14:paraId="082BA1E2" w14:textId="7FD707B4" w:rsidR="000113AD" w:rsidRPr="00BB3557" w:rsidRDefault="000113AD" w:rsidP="00BB3557">
            <w:pPr>
              <w:jc w:val="right"/>
              <w:rPr>
                <w:b w:val="0"/>
              </w:rPr>
            </w:pPr>
            <w:r w:rsidRPr="00BB3557">
              <w:rPr>
                <w:b w:val="0"/>
              </w:rPr>
              <w:t>Any other income</w:t>
            </w:r>
          </w:p>
        </w:tc>
        <w:tc>
          <w:tcPr>
            <w:tcW w:w="519" w:type="pct"/>
            <w:tcBorders>
              <w:top w:val="nil"/>
              <w:left w:val="single" w:sz="4" w:space="0" w:color="9BBB59" w:themeColor="accent3"/>
              <w:bottom w:val="single" w:sz="4" w:space="0" w:color="auto"/>
              <w:right w:val="single" w:sz="4" w:space="0" w:color="auto"/>
            </w:tcBorders>
          </w:tcPr>
          <w:p w14:paraId="0CEE05F7" w14:textId="2FA55ABA" w:rsidR="000113AD" w:rsidRPr="00BB3557" w:rsidRDefault="000113AD" w:rsidP="00BB3557">
            <w:pPr>
              <w:jc w:val="right"/>
              <w:cnfStyle w:val="000000100000" w:firstRow="0" w:lastRow="0" w:firstColumn="0" w:lastColumn="0" w:oddVBand="0" w:evenVBand="0" w:oddHBand="1" w:evenHBand="0" w:firstRowFirstColumn="0" w:firstRowLastColumn="0" w:lastRowFirstColumn="0" w:lastRowLastColumn="0"/>
            </w:pPr>
          </w:p>
        </w:tc>
        <w:tc>
          <w:tcPr>
            <w:tcW w:w="233" w:type="pct"/>
            <w:vMerge/>
            <w:tcBorders>
              <w:left w:val="single" w:sz="4" w:space="0" w:color="auto"/>
              <w:right w:val="single" w:sz="8" w:space="0" w:color="B3CC82" w:themeColor="accent3" w:themeTint="BF"/>
            </w:tcBorders>
          </w:tcPr>
          <w:p w14:paraId="22678450" w14:textId="77777777" w:rsidR="000113AD" w:rsidRDefault="000113AD" w:rsidP="000113AD">
            <w:pPr>
              <w:jc w:val="center"/>
              <w:cnfStyle w:val="000000100000" w:firstRow="0" w:lastRow="0" w:firstColumn="0" w:lastColumn="0" w:oddVBand="0" w:evenVBand="0" w:oddHBand="1" w:evenHBand="0" w:firstRowFirstColumn="0" w:firstRowLastColumn="0" w:lastRowFirstColumn="0" w:lastRowLastColumn="0"/>
            </w:pPr>
          </w:p>
        </w:tc>
        <w:tc>
          <w:tcPr>
            <w:tcW w:w="1158" w:type="pct"/>
            <w:tcBorders>
              <w:left w:val="single" w:sz="8" w:space="0" w:color="B3CC82" w:themeColor="accent3" w:themeTint="BF"/>
              <w:right w:val="single" w:sz="4" w:space="0" w:color="B3CC82" w:themeColor="accent3" w:themeTint="BF"/>
            </w:tcBorders>
          </w:tcPr>
          <w:p w14:paraId="784BB1A6" w14:textId="6B8F208F" w:rsidR="000113AD" w:rsidRDefault="000113AD" w:rsidP="00BA2036">
            <w:pPr>
              <w:cnfStyle w:val="000000100000" w:firstRow="0" w:lastRow="0" w:firstColumn="0" w:lastColumn="0" w:oddVBand="0" w:evenVBand="0" w:oddHBand="1" w:evenHBand="0" w:firstRowFirstColumn="0" w:firstRowLastColumn="0" w:lastRowFirstColumn="0" w:lastRowLastColumn="0"/>
            </w:pPr>
            <w:r>
              <w:t>Gas</w:t>
            </w:r>
          </w:p>
        </w:tc>
        <w:tc>
          <w:tcPr>
            <w:tcW w:w="519" w:type="pct"/>
            <w:tcBorders>
              <w:left w:val="single" w:sz="4" w:space="0" w:color="B3CC82" w:themeColor="accent3" w:themeTint="BF"/>
              <w:right w:val="single" w:sz="4" w:space="0" w:color="auto"/>
            </w:tcBorders>
          </w:tcPr>
          <w:p w14:paraId="0AEB1D2D"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c>
          <w:tcPr>
            <w:tcW w:w="1187" w:type="pct"/>
            <w:tcBorders>
              <w:left w:val="single" w:sz="4" w:space="0" w:color="auto"/>
              <w:bottom w:val="single" w:sz="4" w:space="0" w:color="auto"/>
              <w:right w:val="single" w:sz="4" w:space="0" w:color="B3CC82" w:themeColor="accent3" w:themeTint="BF"/>
            </w:tcBorders>
          </w:tcPr>
          <w:p w14:paraId="78CB022A" w14:textId="011AEF69" w:rsidR="000113AD" w:rsidRDefault="000113AD" w:rsidP="00BA2036">
            <w:pPr>
              <w:cnfStyle w:val="000000100000" w:firstRow="0" w:lastRow="0" w:firstColumn="0" w:lastColumn="0" w:oddVBand="0" w:evenVBand="0" w:oddHBand="1" w:evenHBand="0" w:firstRowFirstColumn="0" w:firstRowLastColumn="0" w:lastRowFirstColumn="0" w:lastRowLastColumn="0"/>
            </w:pPr>
            <w:r>
              <w:t>Less total loan expenses</w:t>
            </w:r>
          </w:p>
        </w:tc>
        <w:tc>
          <w:tcPr>
            <w:tcW w:w="519" w:type="pct"/>
            <w:tcBorders>
              <w:left w:val="single" w:sz="4" w:space="0" w:color="B3CC82" w:themeColor="accent3" w:themeTint="BF"/>
              <w:bottom w:val="single" w:sz="4" w:space="0" w:color="auto"/>
              <w:right w:val="single" w:sz="4" w:space="0" w:color="auto"/>
            </w:tcBorders>
          </w:tcPr>
          <w:p w14:paraId="7FDBD049"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r>
      <w:tr w:rsidR="00FC4A78" w14:paraId="30E60899" w14:textId="2ED27855" w:rsidTr="00FC4A78">
        <w:trPr>
          <w:cnfStyle w:val="000000010000" w:firstRow="0" w:lastRow="0" w:firstColumn="0" w:lastColumn="0" w:oddVBand="0" w:evenVBand="0" w:oddHBand="0" w:evenHBand="1"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Borders>
              <w:top w:val="single" w:sz="4" w:space="0" w:color="auto"/>
              <w:left w:val="single" w:sz="4" w:space="0" w:color="auto"/>
              <w:bottom w:val="single" w:sz="4" w:space="0" w:color="auto"/>
              <w:right w:val="single" w:sz="4" w:space="0" w:color="9BBB59" w:themeColor="accent3"/>
            </w:tcBorders>
          </w:tcPr>
          <w:p w14:paraId="200A1B74" w14:textId="774F73F5" w:rsidR="000113AD" w:rsidRPr="000113AD" w:rsidRDefault="000113AD" w:rsidP="00BB3557">
            <w:pPr>
              <w:jc w:val="right"/>
            </w:pPr>
            <w:r w:rsidRPr="000113AD">
              <w:t>TOTAL INCOME</w:t>
            </w:r>
          </w:p>
        </w:tc>
        <w:tc>
          <w:tcPr>
            <w:tcW w:w="519" w:type="pct"/>
            <w:tcBorders>
              <w:top w:val="single" w:sz="4" w:space="0" w:color="auto"/>
              <w:left w:val="single" w:sz="4" w:space="0" w:color="9BBB59" w:themeColor="accent3"/>
              <w:bottom w:val="single" w:sz="4" w:space="0" w:color="auto"/>
              <w:right w:val="single" w:sz="4" w:space="0" w:color="auto"/>
            </w:tcBorders>
          </w:tcPr>
          <w:p w14:paraId="3ECBF2C7" w14:textId="75965A2C" w:rsidR="000113AD" w:rsidRPr="00BB3557" w:rsidRDefault="000113AD" w:rsidP="00BB3557">
            <w:pPr>
              <w:jc w:val="right"/>
              <w:cnfStyle w:val="000000010000" w:firstRow="0" w:lastRow="0" w:firstColumn="0" w:lastColumn="0" w:oddVBand="0" w:evenVBand="0" w:oddHBand="0" w:evenHBand="1" w:firstRowFirstColumn="0" w:firstRowLastColumn="0" w:lastRowFirstColumn="0" w:lastRowLastColumn="0"/>
              <w:rPr>
                <w:b/>
              </w:rPr>
            </w:pPr>
          </w:p>
        </w:tc>
        <w:tc>
          <w:tcPr>
            <w:tcW w:w="233" w:type="pct"/>
            <w:vMerge/>
            <w:tcBorders>
              <w:left w:val="single" w:sz="4" w:space="0" w:color="auto"/>
              <w:right w:val="single" w:sz="8" w:space="0" w:color="B3CC82" w:themeColor="accent3" w:themeTint="BF"/>
            </w:tcBorders>
          </w:tcPr>
          <w:p w14:paraId="312D9AA1" w14:textId="77777777" w:rsidR="000113AD" w:rsidRDefault="000113AD" w:rsidP="000113AD">
            <w:pPr>
              <w:jc w:val="center"/>
              <w:cnfStyle w:val="000000010000" w:firstRow="0" w:lastRow="0" w:firstColumn="0" w:lastColumn="0" w:oddVBand="0" w:evenVBand="0" w:oddHBand="0" w:evenHBand="1" w:firstRowFirstColumn="0" w:firstRowLastColumn="0" w:lastRowFirstColumn="0" w:lastRowLastColumn="0"/>
            </w:pPr>
          </w:p>
        </w:tc>
        <w:tc>
          <w:tcPr>
            <w:tcW w:w="1158" w:type="pct"/>
            <w:tcBorders>
              <w:left w:val="single" w:sz="8" w:space="0" w:color="B3CC82" w:themeColor="accent3" w:themeTint="BF"/>
              <w:right w:val="single" w:sz="4" w:space="0" w:color="B3CC82" w:themeColor="accent3" w:themeTint="BF"/>
            </w:tcBorders>
          </w:tcPr>
          <w:p w14:paraId="3D91E044" w14:textId="6CE0F20D" w:rsidR="000113AD" w:rsidRDefault="000113AD" w:rsidP="00BA2036">
            <w:pPr>
              <w:cnfStyle w:val="000000010000" w:firstRow="0" w:lastRow="0" w:firstColumn="0" w:lastColumn="0" w:oddVBand="0" w:evenVBand="0" w:oddHBand="0" w:evenHBand="1" w:firstRowFirstColumn="0" w:firstRowLastColumn="0" w:lastRowFirstColumn="0" w:lastRowLastColumn="0"/>
            </w:pPr>
            <w:r>
              <w:t>Water</w:t>
            </w:r>
          </w:p>
        </w:tc>
        <w:tc>
          <w:tcPr>
            <w:tcW w:w="519" w:type="pct"/>
            <w:tcBorders>
              <w:left w:val="single" w:sz="4" w:space="0" w:color="B3CC82" w:themeColor="accent3" w:themeTint="BF"/>
              <w:right w:val="single" w:sz="4" w:space="0" w:color="auto"/>
            </w:tcBorders>
          </w:tcPr>
          <w:p w14:paraId="20555903"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c>
          <w:tcPr>
            <w:tcW w:w="1187" w:type="pct"/>
            <w:tcBorders>
              <w:top w:val="single" w:sz="4" w:space="0" w:color="auto"/>
              <w:left w:val="single" w:sz="4" w:space="0" w:color="auto"/>
              <w:bottom w:val="single" w:sz="4" w:space="0" w:color="auto"/>
              <w:right w:val="single" w:sz="4" w:space="0" w:color="B3CC82" w:themeColor="accent3" w:themeTint="BF"/>
            </w:tcBorders>
          </w:tcPr>
          <w:p w14:paraId="0544866F" w14:textId="015F3F7A" w:rsidR="000113AD" w:rsidRPr="000113AD" w:rsidRDefault="000113AD" w:rsidP="00BA2036">
            <w:pPr>
              <w:cnfStyle w:val="000000010000" w:firstRow="0" w:lastRow="0" w:firstColumn="0" w:lastColumn="0" w:oddVBand="0" w:evenVBand="0" w:oddHBand="0" w:evenHBand="1" w:firstRowFirstColumn="0" w:firstRowLastColumn="0" w:lastRowFirstColumn="0" w:lastRowLastColumn="0"/>
              <w:rPr>
                <w:b/>
              </w:rPr>
            </w:pPr>
            <w:r>
              <w:rPr>
                <w:b/>
              </w:rPr>
              <w:t>BALANCE</w:t>
            </w:r>
          </w:p>
        </w:tc>
        <w:tc>
          <w:tcPr>
            <w:tcW w:w="519" w:type="pct"/>
            <w:tcBorders>
              <w:top w:val="single" w:sz="4" w:space="0" w:color="auto"/>
              <w:left w:val="single" w:sz="4" w:space="0" w:color="B3CC82" w:themeColor="accent3" w:themeTint="BF"/>
              <w:bottom w:val="single" w:sz="4" w:space="0" w:color="auto"/>
              <w:right w:val="single" w:sz="4" w:space="0" w:color="auto"/>
            </w:tcBorders>
          </w:tcPr>
          <w:p w14:paraId="5B5F1970"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r>
      <w:tr w:rsidR="00DB1B59" w14:paraId="12B4B6D2" w14:textId="6A5FBF3E" w:rsidTr="00FC4A78">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Borders>
              <w:top w:val="single" w:sz="4" w:space="0" w:color="auto"/>
              <w:left w:val="single" w:sz="4" w:space="0" w:color="B3CC82" w:themeColor="accent3" w:themeTint="BF"/>
              <w:bottom w:val="single" w:sz="4" w:space="0" w:color="B3CC82" w:themeColor="accent3" w:themeTint="BF"/>
            </w:tcBorders>
          </w:tcPr>
          <w:p w14:paraId="5765FB4D" w14:textId="77777777" w:rsidR="000113AD" w:rsidRPr="00BB3557" w:rsidRDefault="000113AD" w:rsidP="00BB3557">
            <w:pPr>
              <w:jc w:val="right"/>
              <w:rPr>
                <w:b w:val="0"/>
              </w:rPr>
            </w:pPr>
          </w:p>
        </w:tc>
        <w:tc>
          <w:tcPr>
            <w:tcW w:w="519" w:type="pct"/>
            <w:tcBorders>
              <w:top w:val="single" w:sz="4" w:space="0" w:color="auto"/>
              <w:bottom w:val="single" w:sz="4" w:space="0" w:color="B3CC82" w:themeColor="accent3" w:themeTint="BF"/>
              <w:right w:val="single" w:sz="4" w:space="0" w:color="B3CC82" w:themeColor="accent3" w:themeTint="BF"/>
            </w:tcBorders>
          </w:tcPr>
          <w:p w14:paraId="7E669368" w14:textId="77777777" w:rsidR="000113AD" w:rsidRPr="00BB3557" w:rsidRDefault="000113AD" w:rsidP="00BB3557">
            <w:pPr>
              <w:jc w:val="right"/>
              <w:cnfStyle w:val="000000100000" w:firstRow="0" w:lastRow="0" w:firstColumn="0" w:lastColumn="0" w:oddVBand="0" w:evenVBand="0" w:oddHBand="1" w:evenHBand="0" w:firstRowFirstColumn="0" w:firstRowLastColumn="0" w:lastRowFirstColumn="0" w:lastRowLastColumn="0"/>
            </w:pPr>
          </w:p>
        </w:tc>
        <w:tc>
          <w:tcPr>
            <w:tcW w:w="233" w:type="pct"/>
            <w:vMerge/>
            <w:tcBorders>
              <w:left w:val="single" w:sz="4" w:space="0" w:color="B3CC82" w:themeColor="accent3" w:themeTint="BF"/>
              <w:right w:val="single" w:sz="8" w:space="0" w:color="B3CC82" w:themeColor="accent3" w:themeTint="BF"/>
            </w:tcBorders>
          </w:tcPr>
          <w:p w14:paraId="40320633" w14:textId="77777777" w:rsidR="000113AD" w:rsidRDefault="000113AD" w:rsidP="000113AD">
            <w:pPr>
              <w:jc w:val="center"/>
              <w:cnfStyle w:val="000000100000" w:firstRow="0" w:lastRow="0" w:firstColumn="0" w:lastColumn="0" w:oddVBand="0" w:evenVBand="0" w:oddHBand="1" w:evenHBand="0" w:firstRowFirstColumn="0" w:firstRowLastColumn="0" w:lastRowFirstColumn="0" w:lastRowLastColumn="0"/>
            </w:pPr>
          </w:p>
        </w:tc>
        <w:tc>
          <w:tcPr>
            <w:tcW w:w="1158" w:type="pct"/>
            <w:tcBorders>
              <w:left w:val="single" w:sz="8" w:space="0" w:color="B3CC82" w:themeColor="accent3" w:themeTint="BF"/>
              <w:right w:val="single" w:sz="4" w:space="0" w:color="B3CC82" w:themeColor="accent3" w:themeTint="BF"/>
            </w:tcBorders>
          </w:tcPr>
          <w:p w14:paraId="5A24B14F" w14:textId="0CB2D057" w:rsidR="000113AD" w:rsidRDefault="000113AD" w:rsidP="00BA2036">
            <w:pPr>
              <w:cnfStyle w:val="000000100000" w:firstRow="0" w:lastRow="0" w:firstColumn="0" w:lastColumn="0" w:oddVBand="0" w:evenVBand="0" w:oddHBand="1" w:evenHBand="0" w:firstRowFirstColumn="0" w:firstRowLastColumn="0" w:lastRowFirstColumn="0" w:lastRowLastColumn="0"/>
            </w:pPr>
            <w:r>
              <w:t>Mobile phone</w:t>
            </w:r>
          </w:p>
        </w:tc>
        <w:tc>
          <w:tcPr>
            <w:tcW w:w="519" w:type="pct"/>
            <w:tcBorders>
              <w:left w:val="single" w:sz="4" w:space="0" w:color="B3CC82" w:themeColor="accent3" w:themeTint="BF"/>
              <w:right w:val="single" w:sz="4" w:space="0" w:color="auto"/>
            </w:tcBorders>
          </w:tcPr>
          <w:p w14:paraId="4CB31B49"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c>
          <w:tcPr>
            <w:tcW w:w="1187" w:type="pct"/>
            <w:tcBorders>
              <w:top w:val="single" w:sz="4" w:space="0" w:color="auto"/>
              <w:left w:val="single" w:sz="4" w:space="0" w:color="auto"/>
            </w:tcBorders>
          </w:tcPr>
          <w:p w14:paraId="0E2A9577"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c>
          <w:tcPr>
            <w:tcW w:w="519" w:type="pct"/>
            <w:tcBorders>
              <w:top w:val="single" w:sz="4" w:space="0" w:color="auto"/>
            </w:tcBorders>
          </w:tcPr>
          <w:p w14:paraId="76389A64"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r>
      <w:tr w:rsidR="00DB1B59" w14:paraId="4EC35514" w14:textId="7487EB9B" w:rsidTr="00FC4A78">
        <w:trPr>
          <w:cnfStyle w:val="000000010000" w:firstRow="0" w:lastRow="0" w:firstColumn="0" w:lastColumn="0" w:oddVBand="0" w:evenVBand="0" w:oddHBand="0" w:evenHBand="1"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Borders>
              <w:top w:val="single" w:sz="4" w:space="0" w:color="B3CC82" w:themeColor="accent3" w:themeTint="BF"/>
              <w:bottom w:val="single" w:sz="4" w:space="0" w:color="auto"/>
            </w:tcBorders>
          </w:tcPr>
          <w:p w14:paraId="3BEAE3E4" w14:textId="194CF888" w:rsidR="000113AD" w:rsidRPr="00BB3557" w:rsidRDefault="000113AD" w:rsidP="00BB3557">
            <w:pPr>
              <w:jc w:val="right"/>
              <w:rPr>
                <w:b w:val="0"/>
              </w:rPr>
            </w:pPr>
          </w:p>
        </w:tc>
        <w:tc>
          <w:tcPr>
            <w:tcW w:w="519" w:type="pct"/>
            <w:tcBorders>
              <w:top w:val="single" w:sz="4" w:space="0" w:color="B3CC82" w:themeColor="accent3" w:themeTint="BF"/>
              <w:bottom w:val="single" w:sz="4" w:space="0" w:color="auto"/>
              <w:right w:val="single" w:sz="4" w:space="0" w:color="auto"/>
            </w:tcBorders>
          </w:tcPr>
          <w:p w14:paraId="3D357573" w14:textId="77777777" w:rsidR="000113AD" w:rsidRPr="00BB3557" w:rsidRDefault="000113AD" w:rsidP="00BB3557">
            <w:pPr>
              <w:jc w:val="right"/>
              <w:cnfStyle w:val="000000010000" w:firstRow="0" w:lastRow="0" w:firstColumn="0" w:lastColumn="0" w:oddVBand="0" w:evenVBand="0" w:oddHBand="0" w:evenHBand="1" w:firstRowFirstColumn="0" w:firstRowLastColumn="0" w:lastRowFirstColumn="0" w:lastRowLastColumn="0"/>
            </w:pPr>
          </w:p>
        </w:tc>
        <w:tc>
          <w:tcPr>
            <w:tcW w:w="233" w:type="pct"/>
            <w:vMerge/>
            <w:tcBorders>
              <w:left w:val="single" w:sz="4" w:space="0" w:color="auto"/>
              <w:right w:val="single" w:sz="8" w:space="0" w:color="B3CC82" w:themeColor="accent3" w:themeTint="BF"/>
            </w:tcBorders>
          </w:tcPr>
          <w:p w14:paraId="46E78B87" w14:textId="77777777" w:rsidR="000113AD" w:rsidRDefault="000113AD" w:rsidP="000113AD">
            <w:pPr>
              <w:jc w:val="center"/>
              <w:cnfStyle w:val="000000010000" w:firstRow="0" w:lastRow="0" w:firstColumn="0" w:lastColumn="0" w:oddVBand="0" w:evenVBand="0" w:oddHBand="0" w:evenHBand="1" w:firstRowFirstColumn="0" w:firstRowLastColumn="0" w:lastRowFirstColumn="0" w:lastRowLastColumn="0"/>
            </w:pPr>
          </w:p>
        </w:tc>
        <w:tc>
          <w:tcPr>
            <w:tcW w:w="1158" w:type="pct"/>
            <w:tcBorders>
              <w:left w:val="single" w:sz="8" w:space="0" w:color="B3CC82" w:themeColor="accent3" w:themeTint="BF"/>
              <w:right w:val="single" w:sz="4" w:space="0" w:color="B3CC82" w:themeColor="accent3" w:themeTint="BF"/>
            </w:tcBorders>
          </w:tcPr>
          <w:p w14:paraId="3BE09036" w14:textId="42EF5792" w:rsidR="000113AD" w:rsidRDefault="000113AD" w:rsidP="00BA2036">
            <w:pPr>
              <w:cnfStyle w:val="000000010000" w:firstRow="0" w:lastRow="0" w:firstColumn="0" w:lastColumn="0" w:oddVBand="0" w:evenVBand="0" w:oddHBand="0" w:evenHBand="1" w:firstRowFirstColumn="0" w:firstRowLastColumn="0" w:lastRowFirstColumn="0" w:lastRowLastColumn="0"/>
            </w:pPr>
            <w:r>
              <w:t>Internet</w:t>
            </w:r>
          </w:p>
        </w:tc>
        <w:tc>
          <w:tcPr>
            <w:tcW w:w="519" w:type="pct"/>
            <w:tcBorders>
              <w:left w:val="single" w:sz="4" w:space="0" w:color="B3CC82" w:themeColor="accent3" w:themeTint="BF"/>
              <w:right w:val="single" w:sz="4" w:space="0" w:color="auto"/>
            </w:tcBorders>
          </w:tcPr>
          <w:p w14:paraId="31093D1D"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c>
          <w:tcPr>
            <w:tcW w:w="1187" w:type="pct"/>
            <w:tcBorders>
              <w:left w:val="single" w:sz="4" w:space="0" w:color="auto"/>
            </w:tcBorders>
          </w:tcPr>
          <w:p w14:paraId="4A7A3EAD"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c>
          <w:tcPr>
            <w:tcW w:w="519" w:type="pct"/>
          </w:tcPr>
          <w:p w14:paraId="1D668E20"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r>
      <w:tr w:rsidR="00DB1B59" w14:paraId="3B71CBF1" w14:textId="02671C00" w:rsidTr="00FC4A78">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Borders>
              <w:top w:val="single" w:sz="4" w:space="0" w:color="auto"/>
              <w:left w:val="single" w:sz="4" w:space="0" w:color="auto"/>
              <w:bottom w:val="nil"/>
              <w:right w:val="single" w:sz="4" w:space="0" w:color="9BBB59" w:themeColor="accent3"/>
            </w:tcBorders>
          </w:tcPr>
          <w:p w14:paraId="737B6F3A" w14:textId="7862BEDE" w:rsidR="000113AD" w:rsidRPr="00BB3557" w:rsidRDefault="000113AD" w:rsidP="00BB3557">
            <w:pPr>
              <w:jc w:val="right"/>
              <w:rPr>
                <w:b w:val="0"/>
              </w:rPr>
            </w:pPr>
            <w:r>
              <w:rPr>
                <w:b w:val="0"/>
              </w:rPr>
              <w:t>Credit card</w:t>
            </w:r>
          </w:p>
        </w:tc>
        <w:tc>
          <w:tcPr>
            <w:tcW w:w="519" w:type="pct"/>
            <w:tcBorders>
              <w:top w:val="single" w:sz="4" w:space="0" w:color="auto"/>
              <w:left w:val="single" w:sz="4" w:space="0" w:color="9BBB59" w:themeColor="accent3"/>
              <w:bottom w:val="nil"/>
              <w:right w:val="single" w:sz="4" w:space="0" w:color="auto"/>
            </w:tcBorders>
          </w:tcPr>
          <w:p w14:paraId="61670878" w14:textId="73618D12" w:rsidR="000113AD" w:rsidRPr="00BB3557" w:rsidRDefault="000113AD" w:rsidP="00BB3557">
            <w:pPr>
              <w:jc w:val="right"/>
              <w:cnfStyle w:val="000000100000" w:firstRow="0" w:lastRow="0" w:firstColumn="0" w:lastColumn="0" w:oddVBand="0" w:evenVBand="0" w:oddHBand="1" w:evenHBand="0" w:firstRowFirstColumn="0" w:firstRowLastColumn="0" w:lastRowFirstColumn="0" w:lastRowLastColumn="0"/>
            </w:pPr>
          </w:p>
        </w:tc>
        <w:tc>
          <w:tcPr>
            <w:tcW w:w="233" w:type="pct"/>
            <w:vMerge/>
            <w:tcBorders>
              <w:left w:val="single" w:sz="4" w:space="0" w:color="auto"/>
              <w:right w:val="single" w:sz="8" w:space="0" w:color="B3CC82" w:themeColor="accent3" w:themeTint="BF"/>
            </w:tcBorders>
          </w:tcPr>
          <w:p w14:paraId="48BCBBEF" w14:textId="77777777" w:rsidR="000113AD" w:rsidRDefault="000113AD" w:rsidP="000113AD">
            <w:pPr>
              <w:jc w:val="center"/>
              <w:cnfStyle w:val="000000100000" w:firstRow="0" w:lastRow="0" w:firstColumn="0" w:lastColumn="0" w:oddVBand="0" w:evenVBand="0" w:oddHBand="1" w:evenHBand="0" w:firstRowFirstColumn="0" w:firstRowLastColumn="0" w:lastRowFirstColumn="0" w:lastRowLastColumn="0"/>
            </w:pPr>
          </w:p>
        </w:tc>
        <w:tc>
          <w:tcPr>
            <w:tcW w:w="1158" w:type="pct"/>
            <w:tcBorders>
              <w:left w:val="single" w:sz="8" w:space="0" w:color="B3CC82" w:themeColor="accent3" w:themeTint="BF"/>
              <w:right w:val="single" w:sz="4" w:space="0" w:color="B3CC82" w:themeColor="accent3" w:themeTint="BF"/>
            </w:tcBorders>
          </w:tcPr>
          <w:p w14:paraId="0B829F96" w14:textId="72FF5E31" w:rsidR="000113AD" w:rsidRDefault="000113AD" w:rsidP="00BA2036">
            <w:pPr>
              <w:cnfStyle w:val="000000100000" w:firstRow="0" w:lastRow="0" w:firstColumn="0" w:lastColumn="0" w:oddVBand="0" w:evenVBand="0" w:oddHBand="1" w:evenHBand="0" w:firstRowFirstColumn="0" w:firstRowLastColumn="0" w:lastRowFirstColumn="0" w:lastRowLastColumn="0"/>
            </w:pPr>
            <w:r>
              <w:t>Pay TV</w:t>
            </w:r>
          </w:p>
        </w:tc>
        <w:tc>
          <w:tcPr>
            <w:tcW w:w="519" w:type="pct"/>
            <w:tcBorders>
              <w:left w:val="single" w:sz="4" w:space="0" w:color="B3CC82" w:themeColor="accent3" w:themeTint="BF"/>
              <w:right w:val="single" w:sz="4" w:space="0" w:color="auto"/>
            </w:tcBorders>
          </w:tcPr>
          <w:p w14:paraId="2D30F637"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c>
          <w:tcPr>
            <w:tcW w:w="1187" w:type="pct"/>
            <w:tcBorders>
              <w:left w:val="single" w:sz="4" w:space="0" w:color="auto"/>
            </w:tcBorders>
          </w:tcPr>
          <w:p w14:paraId="4A6262B6"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c>
          <w:tcPr>
            <w:tcW w:w="519" w:type="pct"/>
          </w:tcPr>
          <w:p w14:paraId="48A9CC38"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r>
      <w:tr w:rsidR="00955CD7" w14:paraId="0F082C02" w14:textId="350C5E3B" w:rsidTr="00FC4A78">
        <w:trPr>
          <w:cnfStyle w:val="000000010000" w:firstRow="0" w:lastRow="0" w:firstColumn="0" w:lastColumn="0" w:oddVBand="0" w:evenVBand="0" w:oddHBand="0" w:evenHBand="1"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Borders>
              <w:top w:val="nil"/>
              <w:left w:val="single" w:sz="4" w:space="0" w:color="auto"/>
              <w:bottom w:val="nil"/>
              <w:right w:val="single" w:sz="4" w:space="0" w:color="9BBB59" w:themeColor="accent3"/>
            </w:tcBorders>
          </w:tcPr>
          <w:p w14:paraId="68D9270C" w14:textId="7F4143F4" w:rsidR="000113AD" w:rsidRPr="00BB3557" w:rsidRDefault="000113AD" w:rsidP="00BB3557">
            <w:pPr>
              <w:jc w:val="right"/>
              <w:rPr>
                <w:b w:val="0"/>
              </w:rPr>
            </w:pPr>
            <w:r>
              <w:rPr>
                <w:b w:val="0"/>
              </w:rPr>
              <w:t>Store accounts</w:t>
            </w:r>
          </w:p>
        </w:tc>
        <w:tc>
          <w:tcPr>
            <w:tcW w:w="519" w:type="pct"/>
            <w:tcBorders>
              <w:top w:val="nil"/>
              <w:left w:val="single" w:sz="4" w:space="0" w:color="9BBB59" w:themeColor="accent3"/>
              <w:bottom w:val="nil"/>
              <w:right w:val="single" w:sz="4" w:space="0" w:color="auto"/>
            </w:tcBorders>
          </w:tcPr>
          <w:p w14:paraId="6DBBDEFC" w14:textId="006DE454" w:rsidR="000113AD" w:rsidRPr="00BB3557" w:rsidRDefault="000113AD" w:rsidP="00BB3557">
            <w:pPr>
              <w:jc w:val="right"/>
              <w:cnfStyle w:val="000000010000" w:firstRow="0" w:lastRow="0" w:firstColumn="0" w:lastColumn="0" w:oddVBand="0" w:evenVBand="0" w:oddHBand="0" w:evenHBand="1" w:firstRowFirstColumn="0" w:firstRowLastColumn="0" w:lastRowFirstColumn="0" w:lastRowLastColumn="0"/>
            </w:pPr>
          </w:p>
        </w:tc>
        <w:tc>
          <w:tcPr>
            <w:tcW w:w="233" w:type="pct"/>
            <w:vMerge w:val="restart"/>
            <w:tcBorders>
              <w:left w:val="single" w:sz="4" w:space="0" w:color="auto"/>
              <w:right w:val="single" w:sz="8" w:space="0" w:color="B3CC82" w:themeColor="accent3" w:themeTint="BF"/>
            </w:tcBorders>
            <w:textDirection w:val="btLr"/>
          </w:tcPr>
          <w:p w14:paraId="5B664B67" w14:textId="15BD1712" w:rsidR="000113AD" w:rsidRDefault="000113AD" w:rsidP="000113AD">
            <w:pPr>
              <w:ind w:left="113" w:right="113"/>
              <w:jc w:val="center"/>
              <w:cnfStyle w:val="000000010000" w:firstRow="0" w:lastRow="0" w:firstColumn="0" w:lastColumn="0" w:oddVBand="0" w:evenVBand="0" w:oddHBand="0" w:evenHBand="1" w:firstRowFirstColumn="0" w:firstRowLastColumn="0" w:lastRowFirstColumn="0" w:lastRowLastColumn="0"/>
            </w:pPr>
            <w:r>
              <w:t>Transport</w:t>
            </w:r>
          </w:p>
        </w:tc>
        <w:tc>
          <w:tcPr>
            <w:tcW w:w="1158" w:type="pct"/>
            <w:tcBorders>
              <w:left w:val="single" w:sz="8" w:space="0" w:color="B3CC82" w:themeColor="accent3" w:themeTint="BF"/>
              <w:right w:val="single" w:sz="4" w:space="0" w:color="B3CC82" w:themeColor="accent3" w:themeTint="BF"/>
            </w:tcBorders>
          </w:tcPr>
          <w:p w14:paraId="7E6790CC" w14:textId="49CD7C0E" w:rsidR="000113AD" w:rsidRDefault="000113AD" w:rsidP="00BA2036">
            <w:pPr>
              <w:cnfStyle w:val="000000010000" w:firstRow="0" w:lastRow="0" w:firstColumn="0" w:lastColumn="0" w:oddVBand="0" w:evenVBand="0" w:oddHBand="0" w:evenHBand="1" w:firstRowFirstColumn="0" w:firstRowLastColumn="0" w:lastRowFirstColumn="0" w:lastRowLastColumn="0"/>
            </w:pPr>
            <w:r>
              <w:t>Petrol</w:t>
            </w:r>
          </w:p>
        </w:tc>
        <w:tc>
          <w:tcPr>
            <w:tcW w:w="519" w:type="pct"/>
            <w:tcBorders>
              <w:left w:val="single" w:sz="4" w:space="0" w:color="B3CC82" w:themeColor="accent3" w:themeTint="BF"/>
              <w:right w:val="single" w:sz="4" w:space="0" w:color="auto"/>
            </w:tcBorders>
          </w:tcPr>
          <w:p w14:paraId="662ACEE7"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c>
          <w:tcPr>
            <w:tcW w:w="1187" w:type="pct"/>
            <w:tcBorders>
              <w:left w:val="single" w:sz="4" w:space="0" w:color="auto"/>
            </w:tcBorders>
          </w:tcPr>
          <w:p w14:paraId="13506A3C"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c>
          <w:tcPr>
            <w:tcW w:w="519" w:type="pct"/>
          </w:tcPr>
          <w:p w14:paraId="3687DEC4"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r>
      <w:tr w:rsidR="00955CD7" w14:paraId="331CEC70" w14:textId="1579DD2C" w:rsidTr="00FC4A78">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Borders>
              <w:top w:val="nil"/>
              <w:left w:val="single" w:sz="4" w:space="0" w:color="auto"/>
              <w:bottom w:val="single" w:sz="4" w:space="0" w:color="auto"/>
              <w:right w:val="single" w:sz="4" w:space="0" w:color="9BBB59" w:themeColor="accent3"/>
            </w:tcBorders>
          </w:tcPr>
          <w:p w14:paraId="057E769C" w14:textId="05D8EAD8" w:rsidR="000113AD" w:rsidRPr="000113AD" w:rsidRDefault="000113AD" w:rsidP="00BB3557">
            <w:pPr>
              <w:jc w:val="right"/>
            </w:pPr>
            <w:r>
              <w:rPr>
                <w:b w:val="0"/>
              </w:rPr>
              <w:t>Car loan</w:t>
            </w:r>
          </w:p>
        </w:tc>
        <w:tc>
          <w:tcPr>
            <w:tcW w:w="519" w:type="pct"/>
            <w:tcBorders>
              <w:top w:val="nil"/>
              <w:left w:val="single" w:sz="4" w:space="0" w:color="9BBB59" w:themeColor="accent3"/>
              <w:bottom w:val="single" w:sz="4" w:space="0" w:color="auto"/>
              <w:right w:val="single" w:sz="4" w:space="0" w:color="auto"/>
            </w:tcBorders>
          </w:tcPr>
          <w:p w14:paraId="5F99010F" w14:textId="12DD2D6E" w:rsidR="000113AD" w:rsidRPr="00BB3557" w:rsidRDefault="000113AD" w:rsidP="00BB3557">
            <w:pPr>
              <w:jc w:val="right"/>
              <w:cnfStyle w:val="000000100000" w:firstRow="0" w:lastRow="0" w:firstColumn="0" w:lastColumn="0" w:oddVBand="0" w:evenVBand="0" w:oddHBand="1" w:evenHBand="0" w:firstRowFirstColumn="0" w:firstRowLastColumn="0" w:lastRowFirstColumn="0" w:lastRowLastColumn="0"/>
            </w:pPr>
          </w:p>
        </w:tc>
        <w:tc>
          <w:tcPr>
            <w:tcW w:w="233" w:type="pct"/>
            <w:vMerge/>
            <w:tcBorders>
              <w:left w:val="single" w:sz="4" w:space="0" w:color="auto"/>
              <w:right w:val="single" w:sz="8" w:space="0" w:color="B3CC82" w:themeColor="accent3" w:themeTint="BF"/>
            </w:tcBorders>
          </w:tcPr>
          <w:p w14:paraId="0BCA73BF" w14:textId="77777777" w:rsidR="000113AD" w:rsidRDefault="000113AD" w:rsidP="000113AD">
            <w:pPr>
              <w:jc w:val="center"/>
              <w:cnfStyle w:val="000000100000" w:firstRow="0" w:lastRow="0" w:firstColumn="0" w:lastColumn="0" w:oddVBand="0" w:evenVBand="0" w:oddHBand="1" w:evenHBand="0" w:firstRowFirstColumn="0" w:firstRowLastColumn="0" w:lastRowFirstColumn="0" w:lastRowLastColumn="0"/>
            </w:pPr>
          </w:p>
        </w:tc>
        <w:tc>
          <w:tcPr>
            <w:tcW w:w="1158" w:type="pct"/>
            <w:tcBorders>
              <w:left w:val="single" w:sz="8" w:space="0" w:color="B3CC82" w:themeColor="accent3" w:themeTint="BF"/>
              <w:right w:val="single" w:sz="4" w:space="0" w:color="B3CC82" w:themeColor="accent3" w:themeTint="BF"/>
            </w:tcBorders>
          </w:tcPr>
          <w:p w14:paraId="70C70AF3" w14:textId="6B1D0178" w:rsidR="000113AD" w:rsidRDefault="000113AD" w:rsidP="00BA2036">
            <w:pPr>
              <w:cnfStyle w:val="000000100000" w:firstRow="0" w:lastRow="0" w:firstColumn="0" w:lastColumn="0" w:oddVBand="0" w:evenVBand="0" w:oddHBand="1" w:evenHBand="0" w:firstRowFirstColumn="0" w:firstRowLastColumn="0" w:lastRowFirstColumn="0" w:lastRowLastColumn="0"/>
            </w:pPr>
            <w:r>
              <w:t>Repairs</w:t>
            </w:r>
          </w:p>
        </w:tc>
        <w:tc>
          <w:tcPr>
            <w:tcW w:w="519" w:type="pct"/>
            <w:tcBorders>
              <w:left w:val="single" w:sz="4" w:space="0" w:color="B3CC82" w:themeColor="accent3" w:themeTint="BF"/>
              <w:right w:val="single" w:sz="4" w:space="0" w:color="auto"/>
            </w:tcBorders>
          </w:tcPr>
          <w:p w14:paraId="1EFBFEB2"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c>
          <w:tcPr>
            <w:tcW w:w="1187" w:type="pct"/>
            <w:tcBorders>
              <w:left w:val="single" w:sz="4" w:space="0" w:color="auto"/>
            </w:tcBorders>
          </w:tcPr>
          <w:p w14:paraId="4466B43A"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c>
          <w:tcPr>
            <w:tcW w:w="519" w:type="pct"/>
          </w:tcPr>
          <w:p w14:paraId="7F269DE6"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r>
      <w:tr w:rsidR="00955CD7" w14:paraId="451B4DCF" w14:textId="0784743F" w:rsidTr="00FC4A78">
        <w:trPr>
          <w:cnfStyle w:val="000000010000" w:firstRow="0" w:lastRow="0" w:firstColumn="0" w:lastColumn="0" w:oddVBand="0" w:evenVBand="0" w:oddHBand="0" w:evenHBand="1"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Borders>
              <w:top w:val="single" w:sz="4" w:space="0" w:color="auto"/>
              <w:left w:val="single" w:sz="4" w:space="0" w:color="auto"/>
              <w:bottom w:val="single" w:sz="4" w:space="0" w:color="auto"/>
              <w:right w:val="single" w:sz="4" w:space="0" w:color="9BBB59" w:themeColor="accent3"/>
            </w:tcBorders>
          </w:tcPr>
          <w:p w14:paraId="1184630F" w14:textId="6DB6160A" w:rsidR="000113AD" w:rsidRPr="00BB3557" w:rsidRDefault="000113AD" w:rsidP="00BB3557">
            <w:pPr>
              <w:jc w:val="right"/>
              <w:rPr>
                <w:b w:val="0"/>
              </w:rPr>
            </w:pPr>
            <w:r>
              <w:t>TOTAL LOANS</w:t>
            </w:r>
          </w:p>
        </w:tc>
        <w:tc>
          <w:tcPr>
            <w:tcW w:w="519" w:type="pct"/>
            <w:tcBorders>
              <w:top w:val="single" w:sz="4" w:space="0" w:color="auto"/>
              <w:left w:val="single" w:sz="4" w:space="0" w:color="9BBB59" w:themeColor="accent3"/>
              <w:bottom w:val="single" w:sz="4" w:space="0" w:color="auto"/>
              <w:right w:val="single" w:sz="4" w:space="0" w:color="auto"/>
            </w:tcBorders>
          </w:tcPr>
          <w:p w14:paraId="1ED8FDA2" w14:textId="4A24904E" w:rsidR="000113AD" w:rsidRPr="00BB3557" w:rsidRDefault="000113AD" w:rsidP="00BB3557">
            <w:pPr>
              <w:jc w:val="right"/>
              <w:cnfStyle w:val="000000010000" w:firstRow="0" w:lastRow="0" w:firstColumn="0" w:lastColumn="0" w:oddVBand="0" w:evenVBand="0" w:oddHBand="0" w:evenHBand="1" w:firstRowFirstColumn="0" w:firstRowLastColumn="0" w:lastRowFirstColumn="0" w:lastRowLastColumn="0"/>
            </w:pPr>
          </w:p>
        </w:tc>
        <w:tc>
          <w:tcPr>
            <w:tcW w:w="233" w:type="pct"/>
            <w:vMerge/>
            <w:tcBorders>
              <w:left w:val="single" w:sz="4" w:space="0" w:color="auto"/>
              <w:right w:val="single" w:sz="8" w:space="0" w:color="B3CC82" w:themeColor="accent3" w:themeTint="BF"/>
            </w:tcBorders>
          </w:tcPr>
          <w:p w14:paraId="0586F8C3" w14:textId="77777777" w:rsidR="000113AD" w:rsidRDefault="000113AD" w:rsidP="000113AD">
            <w:pPr>
              <w:jc w:val="center"/>
              <w:cnfStyle w:val="000000010000" w:firstRow="0" w:lastRow="0" w:firstColumn="0" w:lastColumn="0" w:oddVBand="0" w:evenVBand="0" w:oddHBand="0" w:evenHBand="1" w:firstRowFirstColumn="0" w:firstRowLastColumn="0" w:lastRowFirstColumn="0" w:lastRowLastColumn="0"/>
            </w:pPr>
          </w:p>
        </w:tc>
        <w:tc>
          <w:tcPr>
            <w:tcW w:w="1158" w:type="pct"/>
            <w:tcBorders>
              <w:left w:val="single" w:sz="8" w:space="0" w:color="B3CC82" w:themeColor="accent3" w:themeTint="BF"/>
              <w:right w:val="single" w:sz="4" w:space="0" w:color="B3CC82" w:themeColor="accent3" w:themeTint="BF"/>
            </w:tcBorders>
          </w:tcPr>
          <w:p w14:paraId="2601FA34" w14:textId="52CE575F" w:rsidR="000113AD" w:rsidRDefault="000113AD" w:rsidP="00BA2036">
            <w:pPr>
              <w:cnfStyle w:val="000000010000" w:firstRow="0" w:lastRow="0" w:firstColumn="0" w:lastColumn="0" w:oddVBand="0" w:evenVBand="0" w:oddHBand="0" w:evenHBand="1" w:firstRowFirstColumn="0" w:firstRowLastColumn="0" w:lastRowFirstColumn="0" w:lastRowLastColumn="0"/>
            </w:pPr>
            <w:r>
              <w:t>Registration</w:t>
            </w:r>
          </w:p>
        </w:tc>
        <w:tc>
          <w:tcPr>
            <w:tcW w:w="519" w:type="pct"/>
            <w:tcBorders>
              <w:left w:val="single" w:sz="4" w:space="0" w:color="B3CC82" w:themeColor="accent3" w:themeTint="BF"/>
              <w:right w:val="single" w:sz="4" w:space="0" w:color="auto"/>
            </w:tcBorders>
          </w:tcPr>
          <w:p w14:paraId="34E85A8F"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c>
          <w:tcPr>
            <w:tcW w:w="1187" w:type="pct"/>
            <w:tcBorders>
              <w:left w:val="single" w:sz="4" w:space="0" w:color="auto"/>
            </w:tcBorders>
          </w:tcPr>
          <w:p w14:paraId="50E6E63B"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c>
          <w:tcPr>
            <w:tcW w:w="519" w:type="pct"/>
          </w:tcPr>
          <w:p w14:paraId="7F6C59BE"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r>
      <w:tr w:rsidR="00955CD7" w14:paraId="564815D0" w14:textId="7ABBCB73" w:rsidTr="00FC4A78">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Borders>
              <w:top w:val="single" w:sz="4" w:space="0" w:color="auto"/>
              <w:left w:val="single" w:sz="4" w:space="0" w:color="B3CC82" w:themeColor="accent3" w:themeTint="BF"/>
              <w:bottom w:val="single" w:sz="4" w:space="0" w:color="B3CC82" w:themeColor="accent3" w:themeTint="BF"/>
            </w:tcBorders>
          </w:tcPr>
          <w:p w14:paraId="2894034F" w14:textId="77777777" w:rsidR="000113AD" w:rsidRPr="00BB3557" w:rsidRDefault="000113AD" w:rsidP="00BB3557">
            <w:pPr>
              <w:jc w:val="right"/>
              <w:rPr>
                <w:b w:val="0"/>
              </w:rPr>
            </w:pPr>
          </w:p>
        </w:tc>
        <w:tc>
          <w:tcPr>
            <w:tcW w:w="519" w:type="pct"/>
            <w:tcBorders>
              <w:top w:val="single" w:sz="4" w:space="0" w:color="auto"/>
              <w:bottom w:val="single" w:sz="4" w:space="0" w:color="B3CC82" w:themeColor="accent3" w:themeTint="BF"/>
              <w:right w:val="single" w:sz="4" w:space="0" w:color="B3CC82" w:themeColor="accent3" w:themeTint="BF"/>
            </w:tcBorders>
          </w:tcPr>
          <w:p w14:paraId="514FA42C" w14:textId="77C0E047" w:rsidR="000113AD" w:rsidRPr="00BB3557" w:rsidRDefault="000113AD" w:rsidP="00BB3557">
            <w:pPr>
              <w:jc w:val="right"/>
              <w:cnfStyle w:val="000000100000" w:firstRow="0" w:lastRow="0" w:firstColumn="0" w:lastColumn="0" w:oddVBand="0" w:evenVBand="0" w:oddHBand="1" w:evenHBand="0" w:firstRowFirstColumn="0" w:firstRowLastColumn="0" w:lastRowFirstColumn="0" w:lastRowLastColumn="0"/>
            </w:pPr>
          </w:p>
        </w:tc>
        <w:tc>
          <w:tcPr>
            <w:tcW w:w="233" w:type="pct"/>
            <w:vMerge/>
            <w:tcBorders>
              <w:left w:val="single" w:sz="4" w:space="0" w:color="B3CC82" w:themeColor="accent3" w:themeTint="BF"/>
              <w:right w:val="single" w:sz="8" w:space="0" w:color="B3CC82" w:themeColor="accent3" w:themeTint="BF"/>
            </w:tcBorders>
          </w:tcPr>
          <w:p w14:paraId="775A07D8" w14:textId="77777777" w:rsidR="000113AD" w:rsidRDefault="000113AD" w:rsidP="000113AD">
            <w:pPr>
              <w:jc w:val="center"/>
              <w:cnfStyle w:val="000000100000" w:firstRow="0" w:lastRow="0" w:firstColumn="0" w:lastColumn="0" w:oddVBand="0" w:evenVBand="0" w:oddHBand="1" w:evenHBand="0" w:firstRowFirstColumn="0" w:firstRowLastColumn="0" w:lastRowFirstColumn="0" w:lastRowLastColumn="0"/>
            </w:pPr>
          </w:p>
        </w:tc>
        <w:tc>
          <w:tcPr>
            <w:tcW w:w="1158" w:type="pct"/>
            <w:tcBorders>
              <w:left w:val="single" w:sz="8" w:space="0" w:color="B3CC82" w:themeColor="accent3" w:themeTint="BF"/>
              <w:right w:val="single" w:sz="4" w:space="0" w:color="B3CC82" w:themeColor="accent3" w:themeTint="BF"/>
            </w:tcBorders>
          </w:tcPr>
          <w:p w14:paraId="53EBDDD5" w14:textId="00659241" w:rsidR="000113AD" w:rsidRDefault="000113AD" w:rsidP="00BA2036">
            <w:pPr>
              <w:cnfStyle w:val="000000100000" w:firstRow="0" w:lastRow="0" w:firstColumn="0" w:lastColumn="0" w:oddVBand="0" w:evenVBand="0" w:oddHBand="1" w:evenHBand="0" w:firstRowFirstColumn="0" w:firstRowLastColumn="0" w:lastRowFirstColumn="0" w:lastRowLastColumn="0"/>
            </w:pPr>
            <w:r>
              <w:t>Car/bike Insurance</w:t>
            </w:r>
          </w:p>
        </w:tc>
        <w:tc>
          <w:tcPr>
            <w:tcW w:w="519" w:type="pct"/>
            <w:tcBorders>
              <w:left w:val="single" w:sz="4" w:space="0" w:color="B3CC82" w:themeColor="accent3" w:themeTint="BF"/>
              <w:right w:val="single" w:sz="4" w:space="0" w:color="auto"/>
            </w:tcBorders>
          </w:tcPr>
          <w:p w14:paraId="1AAA11AB"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c>
          <w:tcPr>
            <w:tcW w:w="1187" w:type="pct"/>
            <w:tcBorders>
              <w:left w:val="single" w:sz="4" w:space="0" w:color="auto"/>
            </w:tcBorders>
          </w:tcPr>
          <w:p w14:paraId="09748612"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c>
          <w:tcPr>
            <w:tcW w:w="519" w:type="pct"/>
          </w:tcPr>
          <w:p w14:paraId="1178FD88"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r>
      <w:tr w:rsidR="00955CD7" w14:paraId="585D2142" w14:textId="69A2FC88" w:rsidTr="00FC4A78">
        <w:trPr>
          <w:cnfStyle w:val="000000010000" w:firstRow="0" w:lastRow="0" w:firstColumn="0" w:lastColumn="0" w:oddVBand="0" w:evenVBand="0" w:oddHBand="0" w:evenHBand="1"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Borders>
              <w:top w:val="single" w:sz="4" w:space="0" w:color="B3CC82" w:themeColor="accent3" w:themeTint="BF"/>
            </w:tcBorders>
          </w:tcPr>
          <w:p w14:paraId="5B7F43E3" w14:textId="77777777" w:rsidR="000113AD" w:rsidRPr="00BB3557" w:rsidRDefault="000113AD" w:rsidP="00BB3557">
            <w:pPr>
              <w:jc w:val="right"/>
              <w:rPr>
                <w:b w:val="0"/>
              </w:rPr>
            </w:pPr>
          </w:p>
        </w:tc>
        <w:tc>
          <w:tcPr>
            <w:tcW w:w="519" w:type="pct"/>
            <w:tcBorders>
              <w:top w:val="single" w:sz="4" w:space="0" w:color="B3CC82" w:themeColor="accent3" w:themeTint="BF"/>
              <w:right w:val="single" w:sz="4" w:space="0" w:color="auto"/>
            </w:tcBorders>
          </w:tcPr>
          <w:p w14:paraId="3C5C4617" w14:textId="3D690784" w:rsidR="000113AD" w:rsidRPr="00BB3557" w:rsidRDefault="000113AD" w:rsidP="00BB3557">
            <w:pPr>
              <w:jc w:val="right"/>
              <w:cnfStyle w:val="000000010000" w:firstRow="0" w:lastRow="0" w:firstColumn="0" w:lastColumn="0" w:oddVBand="0" w:evenVBand="0" w:oddHBand="0" w:evenHBand="1" w:firstRowFirstColumn="0" w:firstRowLastColumn="0" w:lastRowFirstColumn="0" w:lastRowLastColumn="0"/>
            </w:pPr>
          </w:p>
        </w:tc>
        <w:tc>
          <w:tcPr>
            <w:tcW w:w="233" w:type="pct"/>
            <w:vMerge/>
            <w:tcBorders>
              <w:left w:val="single" w:sz="4" w:space="0" w:color="auto"/>
              <w:right w:val="single" w:sz="8" w:space="0" w:color="B3CC82" w:themeColor="accent3" w:themeTint="BF"/>
            </w:tcBorders>
          </w:tcPr>
          <w:p w14:paraId="3AF9A60A" w14:textId="77777777" w:rsidR="000113AD" w:rsidRDefault="000113AD" w:rsidP="000113AD">
            <w:pPr>
              <w:jc w:val="center"/>
              <w:cnfStyle w:val="000000010000" w:firstRow="0" w:lastRow="0" w:firstColumn="0" w:lastColumn="0" w:oddVBand="0" w:evenVBand="0" w:oddHBand="0" w:evenHBand="1" w:firstRowFirstColumn="0" w:firstRowLastColumn="0" w:lastRowFirstColumn="0" w:lastRowLastColumn="0"/>
            </w:pPr>
          </w:p>
        </w:tc>
        <w:tc>
          <w:tcPr>
            <w:tcW w:w="1158" w:type="pct"/>
            <w:tcBorders>
              <w:left w:val="single" w:sz="8" w:space="0" w:color="B3CC82" w:themeColor="accent3" w:themeTint="BF"/>
              <w:right w:val="single" w:sz="4" w:space="0" w:color="B3CC82" w:themeColor="accent3" w:themeTint="BF"/>
            </w:tcBorders>
          </w:tcPr>
          <w:p w14:paraId="1663A4A1" w14:textId="3E610520" w:rsidR="000113AD" w:rsidRDefault="000113AD" w:rsidP="00BA2036">
            <w:pPr>
              <w:cnfStyle w:val="000000010000" w:firstRow="0" w:lastRow="0" w:firstColumn="0" w:lastColumn="0" w:oddVBand="0" w:evenVBand="0" w:oddHBand="0" w:evenHBand="1" w:firstRowFirstColumn="0" w:firstRowLastColumn="0" w:lastRowFirstColumn="0" w:lastRowLastColumn="0"/>
            </w:pPr>
            <w:r>
              <w:t>Public transport</w:t>
            </w:r>
          </w:p>
        </w:tc>
        <w:tc>
          <w:tcPr>
            <w:tcW w:w="519" w:type="pct"/>
            <w:tcBorders>
              <w:left w:val="single" w:sz="4" w:space="0" w:color="B3CC82" w:themeColor="accent3" w:themeTint="BF"/>
              <w:right w:val="single" w:sz="4" w:space="0" w:color="auto"/>
            </w:tcBorders>
          </w:tcPr>
          <w:p w14:paraId="07AF638C"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c>
          <w:tcPr>
            <w:tcW w:w="1187" w:type="pct"/>
            <w:tcBorders>
              <w:left w:val="single" w:sz="4" w:space="0" w:color="auto"/>
            </w:tcBorders>
          </w:tcPr>
          <w:p w14:paraId="6E8AA808"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c>
          <w:tcPr>
            <w:tcW w:w="519" w:type="pct"/>
          </w:tcPr>
          <w:p w14:paraId="2CBEDB1A"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r>
      <w:tr w:rsidR="00701E08" w14:paraId="106F3472" w14:textId="30E84B4A" w:rsidTr="00FC4A78">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Pr>
          <w:p w14:paraId="40B3A03B" w14:textId="77777777" w:rsidR="000113AD" w:rsidRPr="00BB3557" w:rsidRDefault="000113AD" w:rsidP="00BB3557">
            <w:pPr>
              <w:jc w:val="right"/>
              <w:rPr>
                <w:b w:val="0"/>
              </w:rPr>
            </w:pPr>
          </w:p>
        </w:tc>
        <w:tc>
          <w:tcPr>
            <w:tcW w:w="519" w:type="pct"/>
            <w:tcBorders>
              <w:right w:val="single" w:sz="4" w:space="0" w:color="auto"/>
            </w:tcBorders>
          </w:tcPr>
          <w:p w14:paraId="4616E0C8" w14:textId="0152393C" w:rsidR="000113AD" w:rsidRPr="00BB3557" w:rsidRDefault="000113AD" w:rsidP="00BB3557">
            <w:pPr>
              <w:jc w:val="right"/>
              <w:cnfStyle w:val="000000100000" w:firstRow="0" w:lastRow="0" w:firstColumn="0" w:lastColumn="0" w:oddVBand="0" w:evenVBand="0" w:oddHBand="1" w:evenHBand="0" w:firstRowFirstColumn="0" w:firstRowLastColumn="0" w:lastRowFirstColumn="0" w:lastRowLastColumn="0"/>
            </w:pPr>
          </w:p>
        </w:tc>
        <w:tc>
          <w:tcPr>
            <w:tcW w:w="233" w:type="pct"/>
            <w:vMerge w:val="restart"/>
            <w:tcBorders>
              <w:left w:val="single" w:sz="4" w:space="0" w:color="auto"/>
              <w:right w:val="single" w:sz="8" w:space="0" w:color="B3CC82" w:themeColor="accent3" w:themeTint="BF"/>
            </w:tcBorders>
            <w:shd w:val="clear" w:color="auto" w:fill="auto"/>
            <w:textDirection w:val="btLr"/>
          </w:tcPr>
          <w:p w14:paraId="76BA4154" w14:textId="3190A956" w:rsidR="000113AD" w:rsidRDefault="000113AD" w:rsidP="000113AD">
            <w:pPr>
              <w:ind w:left="113" w:right="113"/>
              <w:jc w:val="center"/>
              <w:cnfStyle w:val="000000100000" w:firstRow="0" w:lastRow="0" w:firstColumn="0" w:lastColumn="0" w:oddVBand="0" w:evenVBand="0" w:oddHBand="1" w:evenHBand="0" w:firstRowFirstColumn="0" w:firstRowLastColumn="0" w:lastRowFirstColumn="0" w:lastRowLastColumn="0"/>
            </w:pPr>
            <w:r>
              <w:t>Food</w:t>
            </w:r>
          </w:p>
        </w:tc>
        <w:tc>
          <w:tcPr>
            <w:tcW w:w="1158" w:type="pct"/>
            <w:tcBorders>
              <w:left w:val="single" w:sz="8" w:space="0" w:color="B3CC82" w:themeColor="accent3" w:themeTint="BF"/>
              <w:right w:val="single" w:sz="4" w:space="0" w:color="B3CC82" w:themeColor="accent3" w:themeTint="BF"/>
            </w:tcBorders>
          </w:tcPr>
          <w:p w14:paraId="62692A33" w14:textId="2B0E63BC" w:rsidR="000113AD" w:rsidRDefault="000113AD" w:rsidP="00BA2036">
            <w:pPr>
              <w:cnfStyle w:val="000000100000" w:firstRow="0" w:lastRow="0" w:firstColumn="0" w:lastColumn="0" w:oddVBand="0" w:evenVBand="0" w:oddHBand="1" w:evenHBand="0" w:firstRowFirstColumn="0" w:firstRowLastColumn="0" w:lastRowFirstColumn="0" w:lastRowLastColumn="0"/>
            </w:pPr>
            <w:r>
              <w:t>Meat/fish</w:t>
            </w:r>
          </w:p>
        </w:tc>
        <w:tc>
          <w:tcPr>
            <w:tcW w:w="519" w:type="pct"/>
            <w:tcBorders>
              <w:left w:val="single" w:sz="4" w:space="0" w:color="B3CC82" w:themeColor="accent3" w:themeTint="BF"/>
              <w:right w:val="single" w:sz="4" w:space="0" w:color="auto"/>
            </w:tcBorders>
          </w:tcPr>
          <w:p w14:paraId="7784DBF0"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c>
          <w:tcPr>
            <w:tcW w:w="1187" w:type="pct"/>
            <w:tcBorders>
              <w:left w:val="single" w:sz="4" w:space="0" w:color="auto"/>
            </w:tcBorders>
          </w:tcPr>
          <w:p w14:paraId="3EF6783B"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c>
          <w:tcPr>
            <w:tcW w:w="519" w:type="pct"/>
          </w:tcPr>
          <w:p w14:paraId="5A9D1D5D"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r>
      <w:tr w:rsidR="00701E08" w14:paraId="744BCA7D" w14:textId="587C5D90" w:rsidTr="00FC4A78">
        <w:trPr>
          <w:cnfStyle w:val="000000010000" w:firstRow="0" w:lastRow="0" w:firstColumn="0" w:lastColumn="0" w:oddVBand="0" w:evenVBand="0" w:oddHBand="0" w:evenHBand="1"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Pr>
          <w:p w14:paraId="60A80186" w14:textId="77777777" w:rsidR="000113AD" w:rsidRPr="00BB3557" w:rsidRDefault="000113AD" w:rsidP="00BB3557">
            <w:pPr>
              <w:jc w:val="right"/>
              <w:rPr>
                <w:b w:val="0"/>
              </w:rPr>
            </w:pPr>
          </w:p>
        </w:tc>
        <w:tc>
          <w:tcPr>
            <w:tcW w:w="519" w:type="pct"/>
            <w:tcBorders>
              <w:right w:val="single" w:sz="4" w:space="0" w:color="auto"/>
            </w:tcBorders>
          </w:tcPr>
          <w:p w14:paraId="284F5DA7" w14:textId="4A6A63F3" w:rsidR="000113AD" w:rsidRPr="00BB3557" w:rsidRDefault="000113AD" w:rsidP="00BB3557">
            <w:pPr>
              <w:jc w:val="right"/>
              <w:cnfStyle w:val="000000010000" w:firstRow="0" w:lastRow="0" w:firstColumn="0" w:lastColumn="0" w:oddVBand="0" w:evenVBand="0" w:oddHBand="0" w:evenHBand="1" w:firstRowFirstColumn="0" w:firstRowLastColumn="0" w:lastRowFirstColumn="0" w:lastRowLastColumn="0"/>
            </w:pPr>
          </w:p>
        </w:tc>
        <w:tc>
          <w:tcPr>
            <w:tcW w:w="233" w:type="pct"/>
            <w:vMerge/>
            <w:tcBorders>
              <w:left w:val="single" w:sz="4" w:space="0" w:color="auto"/>
              <w:right w:val="single" w:sz="8" w:space="0" w:color="B3CC82" w:themeColor="accent3" w:themeTint="BF"/>
            </w:tcBorders>
            <w:shd w:val="clear" w:color="auto" w:fill="auto"/>
          </w:tcPr>
          <w:p w14:paraId="07C89FB2" w14:textId="77777777" w:rsidR="000113AD" w:rsidRDefault="000113AD" w:rsidP="000113AD">
            <w:pPr>
              <w:jc w:val="center"/>
              <w:cnfStyle w:val="000000010000" w:firstRow="0" w:lastRow="0" w:firstColumn="0" w:lastColumn="0" w:oddVBand="0" w:evenVBand="0" w:oddHBand="0" w:evenHBand="1" w:firstRowFirstColumn="0" w:firstRowLastColumn="0" w:lastRowFirstColumn="0" w:lastRowLastColumn="0"/>
            </w:pPr>
          </w:p>
        </w:tc>
        <w:tc>
          <w:tcPr>
            <w:tcW w:w="1158" w:type="pct"/>
            <w:tcBorders>
              <w:left w:val="single" w:sz="8" w:space="0" w:color="B3CC82" w:themeColor="accent3" w:themeTint="BF"/>
              <w:right w:val="single" w:sz="4" w:space="0" w:color="B3CC82" w:themeColor="accent3" w:themeTint="BF"/>
            </w:tcBorders>
          </w:tcPr>
          <w:p w14:paraId="36A322D7" w14:textId="6214E53B" w:rsidR="000113AD" w:rsidRDefault="000113AD" w:rsidP="00BA2036">
            <w:pPr>
              <w:cnfStyle w:val="000000010000" w:firstRow="0" w:lastRow="0" w:firstColumn="0" w:lastColumn="0" w:oddVBand="0" w:evenVBand="0" w:oddHBand="0" w:evenHBand="1" w:firstRowFirstColumn="0" w:firstRowLastColumn="0" w:lastRowFirstColumn="0" w:lastRowLastColumn="0"/>
            </w:pPr>
            <w:r>
              <w:t>Fruit/vegetables</w:t>
            </w:r>
          </w:p>
        </w:tc>
        <w:tc>
          <w:tcPr>
            <w:tcW w:w="519" w:type="pct"/>
            <w:tcBorders>
              <w:left w:val="single" w:sz="4" w:space="0" w:color="B3CC82" w:themeColor="accent3" w:themeTint="BF"/>
              <w:right w:val="single" w:sz="4" w:space="0" w:color="auto"/>
            </w:tcBorders>
          </w:tcPr>
          <w:p w14:paraId="2B7C6E45"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c>
          <w:tcPr>
            <w:tcW w:w="1187" w:type="pct"/>
            <w:tcBorders>
              <w:left w:val="single" w:sz="4" w:space="0" w:color="auto"/>
            </w:tcBorders>
          </w:tcPr>
          <w:p w14:paraId="5F9F1093"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c>
          <w:tcPr>
            <w:tcW w:w="519" w:type="pct"/>
          </w:tcPr>
          <w:p w14:paraId="361E42EB"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r>
      <w:tr w:rsidR="00701E08" w14:paraId="06CAD505" w14:textId="41F9F089" w:rsidTr="00FC4A78">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Pr>
          <w:p w14:paraId="11BA206E" w14:textId="77777777" w:rsidR="000113AD" w:rsidRPr="00BB3557" w:rsidRDefault="000113AD" w:rsidP="00BB3557">
            <w:pPr>
              <w:jc w:val="right"/>
              <w:rPr>
                <w:b w:val="0"/>
              </w:rPr>
            </w:pPr>
          </w:p>
        </w:tc>
        <w:tc>
          <w:tcPr>
            <w:tcW w:w="519" w:type="pct"/>
            <w:tcBorders>
              <w:right w:val="single" w:sz="4" w:space="0" w:color="auto"/>
            </w:tcBorders>
          </w:tcPr>
          <w:p w14:paraId="2C7ADA87" w14:textId="6E89411C" w:rsidR="000113AD" w:rsidRPr="00BB3557" w:rsidRDefault="000113AD" w:rsidP="00BB3557">
            <w:pPr>
              <w:jc w:val="right"/>
              <w:cnfStyle w:val="000000100000" w:firstRow="0" w:lastRow="0" w:firstColumn="0" w:lastColumn="0" w:oddVBand="0" w:evenVBand="0" w:oddHBand="1" w:evenHBand="0" w:firstRowFirstColumn="0" w:firstRowLastColumn="0" w:lastRowFirstColumn="0" w:lastRowLastColumn="0"/>
            </w:pPr>
          </w:p>
        </w:tc>
        <w:tc>
          <w:tcPr>
            <w:tcW w:w="233" w:type="pct"/>
            <w:vMerge/>
            <w:tcBorders>
              <w:left w:val="single" w:sz="4" w:space="0" w:color="auto"/>
              <w:right w:val="single" w:sz="8" w:space="0" w:color="B3CC82" w:themeColor="accent3" w:themeTint="BF"/>
            </w:tcBorders>
            <w:shd w:val="clear" w:color="auto" w:fill="auto"/>
          </w:tcPr>
          <w:p w14:paraId="001E3A39" w14:textId="77777777" w:rsidR="000113AD" w:rsidRDefault="000113AD" w:rsidP="000113AD">
            <w:pPr>
              <w:jc w:val="center"/>
              <w:cnfStyle w:val="000000100000" w:firstRow="0" w:lastRow="0" w:firstColumn="0" w:lastColumn="0" w:oddVBand="0" w:evenVBand="0" w:oddHBand="1" w:evenHBand="0" w:firstRowFirstColumn="0" w:firstRowLastColumn="0" w:lastRowFirstColumn="0" w:lastRowLastColumn="0"/>
            </w:pPr>
          </w:p>
        </w:tc>
        <w:tc>
          <w:tcPr>
            <w:tcW w:w="1158" w:type="pct"/>
            <w:tcBorders>
              <w:left w:val="single" w:sz="8" w:space="0" w:color="B3CC82" w:themeColor="accent3" w:themeTint="BF"/>
              <w:right w:val="single" w:sz="4" w:space="0" w:color="B3CC82" w:themeColor="accent3" w:themeTint="BF"/>
            </w:tcBorders>
          </w:tcPr>
          <w:p w14:paraId="22AC53A2" w14:textId="56AB02A4" w:rsidR="000113AD" w:rsidRDefault="000113AD" w:rsidP="00BA2036">
            <w:pPr>
              <w:cnfStyle w:val="000000100000" w:firstRow="0" w:lastRow="0" w:firstColumn="0" w:lastColumn="0" w:oddVBand="0" w:evenVBand="0" w:oddHBand="1" w:evenHBand="0" w:firstRowFirstColumn="0" w:firstRowLastColumn="0" w:lastRowFirstColumn="0" w:lastRowLastColumn="0"/>
            </w:pPr>
            <w:r>
              <w:t>Other groceries</w:t>
            </w:r>
          </w:p>
        </w:tc>
        <w:tc>
          <w:tcPr>
            <w:tcW w:w="519" w:type="pct"/>
            <w:tcBorders>
              <w:left w:val="single" w:sz="4" w:space="0" w:color="B3CC82" w:themeColor="accent3" w:themeTint="BF"/>
              <w:right w:val="single" w:sz="4" w:space="0" w:color="auto"/>
            </w:tcBorders>
          </w:tcPr>
          <w:p w14:paraId="481126CC"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c>
          <w:tcPr>
            <w:tcW w:w="1187" w:type="pct"/>
            <w:tcBorders>
              <w:left w:val="single" w:sz="4" w:space="0" w:color="auto"/>
            </w:tcBorders>
          </w:tcPr>
          <w:p w14:paraId="550A4A22"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c>
          <w:tcPr>
            <w:tcW w:w="519" w:type="pct"/>
          </w:tcPr>
          <w:p w14:paraId="2C8D9655"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r>
      <w:tr w:rsidR="00701E08" w14:paraId="5CC3241E" w14:textId="4ECCF732" w:rsidTr="00FC4A78">
        <w:trPr>
          <w:cnfStyle w:val="000000010000" w:firstRow="0" w:lastRow="0" w:firstColumn="0" w:lastColumn="0" w:oddVBand="0" w:evenVBand="0" w:oddHBand="0" w:evenHBand="1"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Pr>
          <w:p w14:paraId="2E8772C9" w14:textId="77777777" w:rsidR="000113AD" w:rsidRPr="00BB3557" w:rsidRDefault="000113AD" w:rsidP="00BB3557">
            <w:pPr>
              <w:jc w:val="right"/>
              <w:rPr>
                <w:b w:val="0"/>
              </w:rPr>
            </w:pPr>
          </w:p>
        </w:tc>
        <w:tc>
          <w:tcPr>
            <w:tcW w:w="519" w:type="pct"/>
            <w:tcBorders>
              <w:right w:val="single" w:sz="4" w:space="0" w:color="auto"/>
            </w:tcBorders>
          </w:tcPr>
          <w:p w14:paraId="1D4B4663" w14:textId="2293C0B1" w:rsidR="000113AD" w:rsidRPr="00BB3557" w:rsidRDefault="000113AD" w:rsidP="00BB3557">
            <w:pPr>
              <w:jc w:val="right"/>
              <w:cnfStyle w:val="000000010000" w:firstRow="0" w:lastRow="0" w:firstColumn="0" w:lastColumn="0" w:oddVBand="0" w:evenVBand="0" w:oddHBand="0" w:evenHBand="1" w:firstRowFirstColumn="0" w:firstRowLastColumn="0" w:lastRowFirstColumn="0" w:lastRowLastColumn="0"/>
            </w:pPr>
          </w:p>
        </w:tc>
        <w:tc>
          <w:tcPr>
            <w:tcW w:w="233" w:type="pct"/>
            <w:vMerge/>
            <w:tcBorders>
              <w:left w:val="single" w:sz="4" w:space="0" w:color="auto"/>
              <w:right w:val="single" w:sz="8" w:space="0" w:color="B3CC82" w:themeColor="accent3" w:themeTint="BF"/>
            </w:tcBorders>
            <w:shd w:val="clear" w:color="auto" w:fill="auto"/>
          </w:tcPr>
          <w:p w14:paraId="6BD814BC" w14:textId="77777777" w:rsidR="000113AD" w:rsidRDefault="000113AD" w:rsidP="000113AD">
            <w:pPr>
              <w:jc w:val="center"/>
              <w:cnfStyle w:val="000000010000" w:firstRow="0" w:lastRow="0" w:firstColumn="0" w:lastColumn="0" w:oddVBand="0" w:evenVBand="0" w:oddHBand="0" w:evenHBand="1" w:firstRowFirstColumn="0" w:firstRowLastColumn="0" w:lastRowFirstColumn="0" w:lastRowLastColumn="0"/>
            </w:pPr>
          </w:p>
        </w:tc>
        <w:tc>
          <w:tcPr>
            <w:tcW w:w="1158" w:type="pct"/>
            <w:tcBorders>
              <w:left w:val="single" w:sz="8" w:space="0" w:color="B3CC82" w:themeColor="accent3" w:themeTint="BF"/>
              <w:right w:val="single" w:sz="4" w:space="0" w:color="B3CC82" w:themeColor="accent3" w:themeTint="BF"/>
            </w:tcBorders>
          </w:tcPr>
          <w:p w14:paraId="5BA06928" w14:textId="7991313B" w:rsidR="000113AD" w:rsidRDefault="000113AD" w:rsidP="00BA2036">
            <w:pPr>
              <w:cnfStyle w:val="000000010000" w:firstRow="0" w:lastRow="0" w:firstColumn="0" w:lastColumn="0" w:oddVBand="0" w:evenVBand="0" w:oddHBand="0" w:evenHBand="1" w:firstRowFirstColumn="0" w:firstRowLastColumn="0" w:lastRowFirstColumn="0" w:lastRowLastColumn="0"/>
            </w:pPr>
            <w:r>
              <w:t>Take-away / restaurants</w:t>
            </w:r>
          </w:p>
        </w:tc>
        <w:tc>
          <w:tcPr>
            <w:tcW w:w="519" w:type="pct"/>
            <w:tcBorders>
              <w:left w:val="single" w:sz="4" w:space="0" w:color="B3CC82" w:themeColor="accent3" w:themeTint="BF"/>
              <w:right w:val="single" w:sz="4" w:space="0" w:color="auto"/>
            </w:tcBorders>
          </w:tcPr>
          <w:p w14:paraId="33EEFCEC"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c>
          <w:tcPr>
            <w:tcW w:w="1187" w:type="pct"/>
            <w:tcBorders>
              <w:left w:val="single" w:sz="4" w:space="0" w:color="auto"/>
            </w:tcBorders>
          </w:tcPr>
          <w:p w14:paraId="7269B7F5"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c>
          <w:tcPr>
            <w:tcW w:w="519" w:type="pct"/>
          </w:tcPr>
          <w:p w14:paraId="28341B79"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r>
      <w:tr w:rsidR="00701E08" w14:paraId="03BD31D3" w14:textId="720EB06B" w:rsidTr="00FC4A78">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Pr>
          <w:p w14:paraId="0D75029D" w14:textId="77777777" w:rsidR="000113AD" w:rsidRPr="00BB3557" w:rsidRDefault="000113AD" w:rsidP="00BB3557">
            <w:pPr>
              <w:jc w:val="right"/>
              <w:rPr>
                <w:b w:val="0"/>
              </w:rPr>
            </w:pPr>
          </w:p>
        </w:tc>
        <w:tc>
          <w:tcPr>
            <w:tcW w:w="519" w:type="pct"/>
            <w:tcBorders>
              <w:right w:val="single" w:sz="4" w:space="0" w:color="auto"/>
            </w:tcBorders>
          </w:tcPr>
          <w:p w14:paraId="5CF1F748" w14:textId="195400F9" w:rsidR="000113AD" w:rsidRDefault="000113AD" w:rsidP="00BB3557">
            <w:pPr>
              <w:jc w:val="right"/>
              <w:cnfStyle w:val="000000100000" w:firstRow="0" w:lastRow="0" w:firstColumn="0" w:lastColumn="0" w:oddVBand="0" w:evenVBand="0" w:oddHBand="1" w:evenHBand="0" w:firstRowFirstColumn="0" w:firstRowLastColumn="0" w:lastRowFirstColumn="0" w:lastRowLastColumn="0"/>
            </w:pPr>
          </w:p>
        </w:tc>
        <w:tc>
          <w:tcPr>
            <w:tcW w:w="233" w:type="pct"/>
            <w:vMerge/>
            <w:tcBorders>
              <w:left w:val="single" w:sz="4" w:space="0" w:color="auto"/>
              <w:right w:val="single" w:sz="8" w:space="0" w:color="B3CC82" w:themeColor="accent3" w:themeTint="BF"/>
            </w:tcBorders>
            <w:shd w:val="clear" w:color="auto" w:fill="auto"/>
          </w:tcPr>
          <w:p w14:paraId="49A8727A" w14:textId="77777777" w:rsidR="000113AD" w:rsidRDefault="000113AD" w:rsidP="000113AD">
            <w:pPr>
              <w:jc w:val="center"/>
              <w:cnfStyle w:val="000000100000" w:firstRow="0" w:lastRow="0" w:firstColumn="0" w:lastColumn="0" w:oddVBand="0" w:evenVBand="0" w:oddHBand="1" w:evenHBand="0" w:firstRowFirstColumn="0" w:firstRowLastColumn="0" w:lastRowFirstColumn="0" w:lastRowLastColumn="0"/>
            </w:pPr>
          </w:p>
        </w:tc>
        <w:tc>
          <w:tcPr>
            <w:tcW w:w="1158" w:type="pct"/>
            <w:tcBorders>
              <w:left w:val="single" w:sz="8" w:space="0" w:color="B3CC82" w:themeColor="accent3" w:themeTint="BF"/>
              <w:right w:val="single" w:sz="4" w:space="0" w:color="B3CC82" w:themeColor="accent3" w:themeTint="BF"/>
            </w:tcBorders>
          </w:tcPr>
          <w:p w14:paraId="5E3C8CAF" w14:textId="521A949A" w:rsidR="000113AD" w:rsidRDefault="000113AD" w:rsidP="00BA2036">
            <w:pPr>
              <w:cnfStyle w:val="000000100000" w:firstRow="0" w:lastRow="0" w:firstColumn="0" w:lastColumn="0" w:oddVBand="0" w:evenVBand="0" w:oddHBand="1" w:evenHBand="0" w:firstRowFirstColumn="0" w:firstRowLastColumn="0" w:lastRowFirstColumn="0" w:lastRowLastColumn="0"/>
            </w:pPr>
            <w:r>
              <w:t>Pet food</w:t>
            </w:r>
          </w:p>
        </w:tc>
        <w:tc>
          <w:tcPr>
            <w:tcW w:w="519" w:type="pct"/>
            <w:tcBorders>
              <w:left w:val="single" w:sz="4" w:space="0" w:color="B3CC82" w:themeColor="accent3" w:themeTint="BF"/>
              <w:right w:val="single" w:sz="4" w:space="0" w:color="auto"/>
            </w:tcBorders>
          </w:tcPr>
          <w:p w14:paraId="53EDF1A9"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c>
          <w:tcPr>
            <w:tcW w:w="1187" w:type="pct"/>
            <w:tcBorders>
              <w:left w:val="single" w:sz="4" w:space="0" w:color="auto"/>
            </w:tcBorders>
          </w:tcPr>
          <w:p w14:paraId="6A5CC34C"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c>
          <w:tcPr>
            <w:tcW w:w="519" w:type="pct"/>
          </w:tcPr>
          <w:p w14:paraId="3892F34E"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r>
      <w:tr w:rsidR="00FC4A78" w14:paraId="506F7311" w14:textId="788CC987" w:rsidTr="00FC4A78">
        <w:trPr>
          <w:cnfStyle w:val="000000010000" w:firstRow="0" w:lastRow="0" w:firstColumn="0" w:lastColumn="0" w:oddVBand="0" w:evenVBand="0" w:oddHBand="0" w:evenHBand="1"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Pr>
          <w:p w14:paraId="2583695E" w14:textId="77777777" w:rsidR="000113AD" w:rsidRPr="00BB3557" w:rsidRDefault="000113AD" w:rsidP="00BB3557">
            <w:pPr>
              <w:jc w:val="right"/>
              <w:rPr>
                <w:b w:val="0"/>
              </w:rPr>
            </w:pPr>
          </w:p>
        </w:tc>
        <w:tc>
          <w:tcPr>
            <w:tcW w:w="519" w:type="pct"/>
            <w:tcBorders>
              <w:right w:val="single" w:sz="4" w:space="0" w:color="auto"/>
            </w:tcBorders>
          </w:tcPr>
          <w:p w14:paraId="3D6DFAB0" w14:textId="46B60C8D" w:rsidR="000113AD" w:rsidRPr="00BB3557" w:rsidRDefault="000113AD" w:rsidP="00BB3557">
            <w:pPr>
              <w:jc w:val="right"/>
              <w:cnfStyle w:val="000000010000" w:firstRow="0" w:lastRow="0" w:firstColumn="0" w:lastColumn="0" w:oddVBand="0" w:evenVBand="0" w:oddHBand="0" w:evenHBand="1" w:firstRowFirstColumn="0" w:firstRowLastColumn="0" w:lastRowFirstColumn="0" w:lastRowLastColumn="0"/>
            </w:pPr>
          </w:p>
        </w:tc>
        <w:tc>
          <w:tcPr>
            <w:tcW w:w="233" w:type="pct"/>
            <w:vMerge w:val="restart"/>
            <w:tcBorders>
              <w:left w:val="single" w:sz="4" w:space="0" w:color="auto"/>
              <w:right w:val="single" w:sz="8" w:space="0" w:color="B3CC82" w:themeColor="accent3" w:themeTint="BF"/>
            </w:tcBorders>
            <w:textDirection w:val="btLr"/>
          </w:tcPr>
          <w:p w14:paraId="3F370CFA" w14:textId="4F098333" w:rsidR="000113AD" w:rsidRDefault="000113AD" w:rsidP="000113AD">
            <w:pPr>
              <w:ind w:left="113" w:right="113"/>
              <w:jc w:val="center"/>
              <w:cnfStyle w:val="000000010000" w:firstRow="0" w:lastRow="0" w:firstColumn="0" w:lastColumn="0" w:oddVBand="0" w:evenVBand="0" w:oddHBand="0" w:evenHBand="1" w:firstRowFirstColumn="0" w:firstRowLastColumn="0" w:lastRowFirstColumn="0" w:lastRowLastColumn="0"/>
            </w:pPr>
            <w:r w:rsidRPr="000113AD">
              <w:rPr>
                <w:sz w:val="16"/>
              </w:rPr>
              <w:t>Education</w:t>
            </w:r>
          </w:p>
        </w:tc>
        <w:tc>
          <w:tcPr>
            <w:tcW w:w="1158" w:type="pct"/>
            <w:tcBorders>
              <w:left w:val="single" w:sz="8" w:space="0" w:color="B3CC82" w:themeColor="accent3" w:themeTint="BF"/>
              <w:right w:val="single" w:sz="4" w:space="0" w:color="B3CC82" w:themeColor="accent3" w:themeTint="BF"/>
            </w:tcBorders>
          </w:tcPr>
          <w:p w14:paraId="3DF9A0E5" w14:textId="60C3AEA3" w:rsidR="000113AD" w:rsidRDefault="000113AD" w:rsidP="00BA2036">
            <w:pPr>
              <w:cnfStyle w:val="000000010000" w:firstRow="0" w:lastRow="0" w:firstColumn="0" w:lastColumn="0" w:oddVBand="0" w:evenVBand="0" w:oddHBand="0" w:evenHBand="1" w:firstRowFirstColumn="0" w:firstRowLastColumn="0" w:lastRowFirstColumn="0" w:lastRowLastColumn="0"/>
            </w:pPr>
            <w:r>
              <w:t>School uniforms</w:t>
            </w:r>
          </w:p>
        </w:tc>
        <w:tc>
          <w:tcPr>
            <w:tcW w:w="519" w:type="pct"/>
            <w:tcBorders>
              <w:left w:val="single" w:sz="4" w:space="0" w:color="B3CC82" w:themeColor="accent3" w:themeTint="BF"/>
              <w:right w:val="single" w:sz="4" w:space="0" w:color="auto"/>
            </w:tcBorders>
          </w:tcPr>
          <w:p w14:paraId="2C9E555F"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c>
          <w:tcPr>
            <w:tcW w:w="1187" w:type="pct"/>
            <w:tcBorders>
              <w:left w:val="single" w:sz="4" w:space="0" w:color="auto"/>
            </w:tcBorders>
          </w:tcPr>
          <w:p w14:paraId="513DF1BB"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c>
          <w:tcPr>
            <w:tcW w:w="519" w:type="pct"/>
          </w:tcPr>
          <w:p w14:paraId="4C1C4A36"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r>
      <w:tr w:rsidR="00FC4A78" w14:paraId="62AABDF0" w14:textId="7457D15B" w:rsidTr="00FC4A78">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Pr>
          <w:p w14:paraId="7E105B13" w14:textId="77777777" w:rsidR="000113AD" w:rsidRPr="00BB3557" w:rsidRDefault="000113AD" w:rsidP="00BB3557">
            <w:pPr>
              <w:jc w:val="right"/>
              <w:rPr>
                <w:b w:val="0"/>
              </w:rPr>
            </w:pPr>
          </w:p>
        </w:tc>
        <w:tc>
          <w:tcPr>
            <w:tcW w:w="519" w:type="pct"/>
            <w:tcBorders>
              <w:right w:val="single" w:sz="4" w:space="0" w:color="auto"/>
            </w:tcBorders>
          </w:tcPr>
          <w:p w14:paraId="5482F42B" w14:textId="510C4A9F" w:rsidR="000113AD" w:rsidRPr="00BB3557" w:rsidRDefault="000113AD" w:rsidP="00BB3557">
            <w:pPr>
              <w:jc w:val="right"/>
              <w:cnfStyle w:val="000000100000" w:firstRow="0" w:lastRow="0" w:firstColumn="0" w:lastColumn="0" w:oddVBand="0" w:evenVBand="0" w:oddHBand="1" w:evenHBand="0" w:firstRowFirstColumn="0" w:firstRowLastColumn="0" w:lastRowFirstColumn="0" w:lastRowLastColumn="0"/>
            </w:pPr>
          </w:p>
        </w:tc>
        <w:tc>
          <w:tcPr>
            <w:tcW w:w="233" w:type="pct"/>
            <w:vMerge/>
            <w:tcBorders>
              <w:left w:val="single" w:sz="4" w:space="0" w:color="auto"/>
              <w:right w:val="single" w:sz="8" w:space="0" w:color="B3CC82" w:themeColor="accent3" w:themeTint="BF"/>
            </w:tcBorders>
          </w:tcPr>
          <w:p w14:paraId="3EDDF0A9" w14:textId="77777777" w:rsidR="000113AD" w:rsidRDefault="000113AD" w:rsidP="000113AD">
            <w:pPr>
              <w:jc w:val="center"/>
              <w:cnfStyle w:val="000000100000" w:firstRow="0" w:lastRow="0" w:firstColumn="0" w:lastColumn="0" w:oddVBand="0" w:evenVBand="0" w:oddHBand="1" w:evenHBand="0" w:firstRowFirstColumn="0" w:firstRowLastColumn="0" w:lastRowFirstColumn="0" w:lastRowLastColumn="0"/>
            </w:pPr>
          </w:p>
        </w:tc>
        <w:tc>
          <w:tcPr>
            <w:tcW w:w="1158" w:type="pct"/>
            <w:tcBorders>
              <w:left w:val="single" w:sz="8" w:space="0" w:color="B3CC82" w:themeColor="accent3" w:themeTint="BF"/>
              <w:right w:val="single" w:sz="4" w:space="0" w:color="B3CC82" w:themeColor="accent3" w:themeTint="BF"/>
            </w:tcBorders>
          </w:tcPr>
          <w:p w14:paraId="63665178" w14:textId="4E0F831F" w:rsidR="000113AD" w:rsidRDefault="000113AD" w:rsidP="00BA2036">
            <w:pPr>
              <w:cnfStyle w:val="000000100000" w:firstRow="0" w:lastRow="0" w:firstColumn="0" w:lastColumn="0" w:oddVBand="0" w:evenVBand="0" w:oddHBand="1" w:evenHBand="0" w:firstRowFirstColumn="0" w:firstRowLastColumn="0" w:lastRowFirstColumn="0" w:lastRowLastColumn="0"/>
            </w:pPr>
            <w:r>
              <w:t>School excursions</w:t>
            </w:r>
          </w:p>
        </w:tc>
        <w:tc>
          <w:tcPr>
            <w:tcW w:w="519" w:type="pct"/>
            <w:tcBorders>
              <w:left w:val="single" w:sz="4" w:space="0" w:color="B3CC82" w:themeColor="accent3" w:themeTint="BF"/>
              <w:right w:val="single" w:sz="4" w:space="0" w:color="auto"/>
            </w:tcBorders>
          </w:tcPr>
          <w:p w14:paraId="67504CC5"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c>
          <w:tcPr>
            <w:tcW w:w="1187" w:type="pct"/>
            <w:tcBorders>
              <w:left w:val="single" w:sz="4" w:space="0" w:color="auto"/>
            </w:tcBorders>
          </w:tcPr>
          <w:p w14:paraId="0E9E1C27"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c>
          <w:tcPr>
            <w:tcW w:w="519" w:type="pct"/>
          </w:tcPr>
          <w:p w14:paraId="680784CB"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r>
      <w:tr w:rsidR="00FC4A78" w14:paraId="02E4AB7E" w14:textId="037E5FCD" w:rsidTr="00FC4A78">
        <w:trPr>
          <w:cnfStyle w:val="000000010000" w:firstRow="0" w:lastRow="0" w:firstColumn="0" w:lastColumn="0" w:oddVBand="0" w:evenVBand="0" w:oddHBand="0" w:evenHBand="1"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Pr>
          <w:p w14:paraId="0141E67C" w14:textId="77777777" w:rsidR="000113AD" w:rsidRPr="00BB3557" w:rsidRDefault="000113AD" w:rsidP="00BB3557">
            <w:pPr>
              <w:jc w:val="right"/>
              <w:rPr>
                <w:b w:val="0"/>
              </w:rPr>
            </w:pPr>
          </w:p>
        </w:tc>
        <w:tc>
          <w:tcPr>
            <w:tcW w:w="519" w:type="pct"/>
            <w:tcBorders>
              <w:right w:val="single" w:sz="4" w:space="0" w:color="auto"/>
            </w:tcBorders>
          </w:tcPr>
          <w:p w14:paraId="5833E236" w14:textId="5F97A7F3" w:rsidR="000113AD" w:rsidRPr="00BB3557" w:rsidRDefault="000113AD" w:rsidP="00BB3557">
            <w:pPr>
              <w:jc w:val="right"/>
              <w:cnfStyle w:val="000000010000" w:firstRow="0" w:lastRow="0" w:firstColumn="0" w:lastColumn="0" w:oddVBand="0" w:evenVBand="0" w:oddHBand="0" w:evenHBand="1" w:firstRowFirstColumn="0" w:firstRowLastColumn="0" w:lastRowFirstColumn="0" w:lastRowLastColumn="0"/>
            </w:pPr>
          </w:p>
        </w:tc>
        <w:tc>
          <w:tcPr>
            <w:tcW w:w="233" w:type="pct"/>
            <w:vMerge/>
            <w:tcBorders>
              <w:left w:val="single" w:sz="4" w:space="0" w:color="auto"/>
              <w:right w:val="single" w:sz="8" w:space="0" w:color="B3CC82" w:themeColor="accent3" w:themeTint="BF"/>
            </w:tcBorders>
          </w:tcPr>
          <w:p w14:paraId="597A102D" w14:textId="77777777" w:rsidR="000113AD" w:rsidRDefault="000113AD" w:rsidP="000113AD">
            <w:pPr>
              <w:jc w:val="center"/>
              <w:cnfStyle w:val="000000010000" w:firstRow="0" w:lastRow="0" w:firstColumn="0" w:lastColumn="0" w:oddVBand="0" w:evenVBand="0" w:oddHBand="0" w:evenHBand="1" w:firstRowFirstColumn="0" w:firstRowLastColumn="0" w:lastRowFirstColumn="0" w:lastRowLastColumn="0"/>
            </w:pPr>
          </w:p>
        </w:tc>
        <w:tc>
          <w:tcPr>
            <w:tcW w:w="1158" w:type="pct"/>
            <w:tcBorders>
              <w:left w:val="single" w:sz="8" w:space="0" w:color="B3CC82" w:themeColor="accent3" w:themeTint="BF"/>
              <w:right w:val="single" w:sz="4" w:space="0" w:color="B3CC82" w:themeColor="accent3" w:themeTint="BF"/>
            </w:tcBorders>
          </w:tcPr>
          <w:p w14:paraId="3ACB7C7E" w14:textId="44262948" w:rsidR="000113AD" w:rsidRDefault="000113AD" w:rsidP="00BA2036">
            <w:pPr>
              <w:cnfStyle w:val="000000010000" w:firstRow="0" w:lastRow="0" w:firstColumn="0" w:lastColumn="0" w:oddVBand="0" w:evenVBand="0" w:oddHBand="0" w:evenHBand="1" w:firstRowFirstColumn="0" w:firstRowLastColumn="0" w:lastRowFirstColumn="0" w:lastRowLastColumn="0"/>
            </w:pPr>
            <w:r>
              <w:t>Books/stationery</w:t>
            </w:r>
          </w:p>
        </w:tc>
        <w:tc>
          <w:tcPr>
            <w:tcW w:w="519" w:type="pct"/>
            <w:tcBorders>
              <w:left w:val="single" w:sz="4" w:space="0" w:color="B3CC82" w:themeColor="accent3" w:themeTint="BF"/>
              <w:right w:val="single" w:sz="4" w:space="0" w:color="auto"/>
            </w:tcBorders>
          </w:tcPr>
          <w:p w14:paraId="2B73C810"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c>
          <w:tcPr>
            <w:tcW w:w="1187" w:type="pct"/>
            <w:tcBorders>
              <w:left w:val="single" w:sz="4" w:space="0" w:color="auto"/>
            </w:tcBorders>
          </w:tcPr>
          <w:p w14:paraId="13CEE2EF"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c>
          <w:tcPr>
            <w:tcW w:w="519" w:type="pct"/>
          </w:tcPr>
          <w:p w14:paraId="222DFF36"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r>
      <w:tr w:rsidR="00701E08" w14:paraId="73A4DA64" w14:textId="59A475E2" w:rsidTr="00FC4A78">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Pr>
          <w:p w14:paraId="2CB41579" w14:textId="77777777" w:rsidR="000113AD" w:rsidRPr="00BB3557" w:rsidRDefault="000113AD" w:rsidP="00BB3557">
            <w:pPr>
              <w:jc w:val="right"/>
              <w:rPr>
                <w:b w:val="0"/>
              </w:rPr>
            </w:pPr>
          </w:p>
        </w:tc>
        <w:tc>
          <w:tcPr>
            <w:tcW w:w="519" w:type="pct"/>
            <w:tcBorders>
              <w:right w:val="single" w:sz="4" w:space="0" w:color="auto"/>
            </w:tcBorders>
          </w:tcPr>
          <w:p w14:paraId="13A8838C" w14:textId="58130E96" w:rsidR="000113AD" w:rsidRPr="00BB3557" w:rsidRDefault="000113AD" w:rsidP="00BB3557">
            <w:pPr>
              <w:jc w:val="right"/>
              <w:cnfStyle w:val="000000100000" w:firstRow="0" w:lastRow="0" w:firstColumn="0" w:lastColumn="0" w:oddVBand="0" w:evenVBand="0" w:oddHBand="1" w:evenHBand="0" w:firstRowFirstColumn="0" w:firstRowLastColumn="0" w:lastRowFirstColumn="0" w:lastRowLastColumn="0"/>
            </w:pPr>
          </w:p>
        </w:tc>
        <w:tc>
          <w:tcPr>
            <w:tcW w:w="233" w:type="pct"/>
            <w:vMerge w:val="restart"/>
            <w:tcBorders>
              <w:left w:val="single" w:sz="4" w:space="0" w:color="auto"/>
              <w:right w:val="single" w:sz="8" w:space="0" w:color="B3CC82" w:themeColor="accent3" w:themeTint="BF"/>
            </w:tcBorders>
            <w:shd w:val="clear" w:color="auto" w:fill="auto"/>
            <w:textDirection w:val="btLr"/>
          </w:tcPr>
          <w:p w14:paraId="42CB5B5D" w14:textId="60FCD0A7" w:rsidR="000113AD" w:rsidRDefault="000113AD" w:rsidP="000113AD">
            <w:pPr>
              <w:ind w:left="113" w:right="113"/>
              <w:jc w:val="center"/>
              <w:cnfStyle w:val="000000100000" w:firstRow="0" w:lastRow="0" w:firstColumn="0" w:lastColumn="0" w:oddVBand="0" w:evenVBand="0" w:oddHBand="1" w:evenHBand="0" w:firstRowFirstColumn="0" w:firstRowLastColumn="0" w:lastRowFirstColumn="0" w:lastRowLastColumn="0"/>
            </w:pPr>
            <w:r>
              <w:t>Medical</w:t>
            </w:r>
          </w:p>
        </w:tc>
        <w:tc>
          <w:tcPr>
            <w:tcW w:w="1158" w:type="pct"/>
            <w:tcBorders>
              <w:left w:val="single" w:sz="8" w:space="0" w:color="B3CC82" w:themeColor="accent3" w:themeTint="BF"/>
              <w:right w:val="single" w:sz="4" w:space="0" w:color="B3CC82" w:themeColor="accent3" w:themeTint="BF"/>
            </w:tcBorders>
          </w:tcPr>
          <w:p w14:paraId="0E7CDFE5" w14:textId="5CB4E658" w:rsidR="000113AD" w:rsidRDefault="000113AD" w:rsidP="00BA2036">
            <w:pPr>
              <w:cnfStyle w:val="000000100000" w:firstRow="0" w:lastRow="0" w:firstColumn="0" w:lastColumn="0" w:oddVBand="0" w:evenVBand="0" w:oddHBand="1" w:evenHBand="0" w:firstRowFirstColumn="0" w:firstRowLastColumn="0" w:lastRowFirstColumn="0" w:lastRowLastColumn="0"/>
            </w:pPr>
            <w:r>
              <w:t>Health insurance</w:t>
            </w:r>
          </w:p>
        </w:tc>
        <w:tc>
          <w:tcPr>
            <w:tcW w:w="519" w:type="pct"/>
            <w:tcBorders>
              <w:left w:val="single" w:sz="4" w:space="0" w:color="B3CC82" w:themeColor="accent3" w:themeTint="BF"/>
              <w:right w:val="single" w:sz="4" w:space="0" w:color="auto"/>
            </w:tcBorders>
          </w:tcPr>
          <w:p w14:paraId="67A61740"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c>
          <w:tcPr>
            <w:tcW w:w="1187" w:type="pct"/>
            <w:tcBorders>
              <w:left w:val="single" w:sz="4" w:space="0" w:color="auto"/>
            </w:tcBorders>
          </w:tcPr>
          <w:p w14:paraId="69D6E1E4"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c>
          <w:tcPr>
            <w:tcW w:w="519" w:type="pct"/>
          </w:tcPr>
          <w:p w14:paraId="154B52F2"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r>
      <w:tr w:rsidR="00FC4A78" w14:paraId="5531CACA" w14:textId="05B9BA5A" w:rsidTr="00FC4A78">
        <w:trPr>
          <w:cnfStyle w:val="000000010000" w:firstRow="0" w:lastRow="0" w:firstColumn="0" w:lastColumn="0" w:oddVBand="0" w:evenVBand="0" w:oddHBand="0" w:evenHBand="1"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Pr>
          <w:p w14:paraId="28ECBE0F" w14:textId="20970559" w:rsidR="000113AD" w:rsidRPr="00BB3557" w:rsidRDefault="000113AD" w:rsidP="00BB3557">
            <w:pPr>
              <w:jc w:val="right"/>
              <w:rPr>
                <w:b w:val="0"/>
              </w:rPr>
            </w:pPr>
          </w:p>
        </w:tc>
        <w:tc>
          <w:tcPr>
            <w:tcW w:w="519" w:type="pct"/>
            <w:tcBorders>
              <w:right w:val="single" w:sz="4" w:space="0" w:color="auto"/>
            </w:tcBorders>
          </w:tcPr>
          <w:p w14:paraId="1D441241" w14:textId="6E236D40" w:rsidR="000113AD" w:rsidRPr="00BB3557" w:rsidRDefault="000113AD" w:rsidP="00BB3557">
            <w:pPr>
              <w:jc w:val="right"/>
              <w:cnfStyle w:val="000000010000" w:firstRow="0" w:lastRow="0" w:firstColumn="0" w:lastColumn="0" w:oddVBand="0" w:evenVBand="0" w:oddHBand="0" w:evenHBand="1" w:firstRowFirstColumn="0" w:firstRowLastColumn="0" w:lastRowFirstColumn="0" w:lastRowLastColumn="0"/>
            </w:pPr>
          </w:p>
        </w:tc>
        <w:tc>
          <w:tcPr>
            <w:tcW w:w="233" w:type="pct"/>
            <w:vMerge/>
            <w:tcBorders>
              <w:left w:val="single" w:sz="4" w:space="0" w:color="auto"/>
              <w:right w:val="single" w:sz="8" w:space="0" w:color="B3CC82" w:themeColor="accent3" w:themeTint="BF"/>
            </w:tcBorders>
            <w:shd w:val="clear" w:color="auto" w:fill="auto"/>
          </w:tcPr>
          <w:p w14:paraId="577D020E" w14:textId="77777777" w:rsidR="000113AD" w:rsidRDefault="000113AD" w:rsidP="000113AD">
            <w:pPr>
              <w:jc w:val="center"/>
              <w:cnfStyle w:val="000000010000" w:firstRow="0" w:lastRow="0" w:firstColumn="0" w:lastColumn="0" w:oddVBand="0" w:evenVBand="0" w:oddHBand="0" w:evenHBand="1" w:firstRowFirstColumn="0" w:firstRowLastColumn="0" w:lastRowFirstColumn="0" w:lastRowLastColumn="0"/>
            </w:pPr>
          </w:p>
        </w:tc>
        <w:tc>
          <w:tcPr>
            <w:tcW w:w="1158" w:type="pct"/>
            <w:tcBorders>
              <w:left w:val="single" w:sz="8" w:space="0" w:color="B3CC82" w:themeColor="accent3" w:themeTint="BF"/>
              <w:right w:val="single" w:sz="4" w:space="0" w:color="B3CC82" w:themeColor="accent3" w:themeTint="BF"/>
            </w:tcBorders>
          </w:tcPr>
          <w:p w14:paraId="71C4C6FF" w14:textId="22F5B4F5" w:rsidR="000113AD" w:rsidRDefault="000113AD" w:rsidP="00BA2036">
            <w:pPr>
              <w:cnfStyle w:val="000000010000" w:firstRow="0" w:lastRow="0" w:firstColumn="0" w:lastColumn="0" w:oddVBand="0" w:evenVBand="0" w:oddHBand="0" w:evenHBand="1" w:firstRowFirstColumn="0" w:firstRowLastColumn="0" w:lastRowFirstColumn="0" w:lastRowLastColumn="0"/>
            </w:pPr>
            <w:r>
              <w:t>Doctor</w:t>
            </w:r>
          </w:p>
        </w:tc>
        <w:tc>
          <w:tcPr>
            <w:tcW w:w="519" w:type="pct"/>
            <w:tcBorders>
              <w:left w:val="single" w:sz="4" w:space="0" w:color="B3CC82" w:themeColor="accent3" w:themeTint="BF"/>
              <w:right w:val="single" w:sz="4" w:space="0" w:color="auto"/>
            </w:tcBorders>
          </w:tcPr>
          <w:p w14:paraId="251324C4"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c>
          <w:tcPr>
            <w:tcW w:w="1187" w:type="pct"/>
            <w:tcBorders>
              <w:left w:val="single" w:sz="4" w:space="0" w:color="auto"/>
            </w:tcBorders>
          </w:tcPr>
          <w:p w14:paraId="6A763DE8"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c>
          <w:tcPr>
            <w:tcW w:w="519" w:type="pct"/>
          </w:tcPr>
          <w:p w14:paraId="412EB728"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r>
      <w:tr w:rsidR="00701E08" w14:paraId="61562B2B" w14:textId="383556AB" w:rsidTr="00FC4A78">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Pr>
          <w:p w14:paraId="17F82D2F" w14:textId="77777777" w:rsidR="000113AD" w:rsidRPr="00BB3557" w:rsidRDefault="000113AD" w:rsidP="00BB3557">
            <w:pPr>
              <w:jc w:val="right"/>
              <w:rPr>
                <w:b w:val="0"/>
              </w:rPr>
            </w:pPr>
          </w:p>
        </w:tc>
        <w:tc>
          <w:tcPr>
            <w:tcW w:w="519" w:type="pct"/>
            <w:tcBorders>
              <w:right w:val="single" w:sz="4" w:space="0" w:color="auto"/>
            </w:tcBorders>
          </w:tcPr>
          <w:p w14:paraId="26EA2304" w14:textId="60232B81" w:rsidR="000113AD" w:rsidRPr="00BB3557" w:rsidRDefault="000113AD" w:rsidP="00BB3557">
            <w:pPr>
              <w:jc w:val="right"/>
              <w:cnfStyle w:val="000000100000" w:firstRow="0" w:lastRow="0" w:firstColumn="0" w:lastColumn="0" w:oddVBand="0" w:evenVBand="0" w:oddHBand="1" w:evenHBand="0" w:firstRowFirstColumn="0" w:firstRowLastColumn="0" w:lastRowFirstColumn="0" w:lastRowLastColumn="0"/>
            </w:pPr>
          </w:p>
        </w:tc>
        <w:tc>
          <w:tcPr>
            <w:tcW w:w="233" w:type="pct"/>
            <w:vMerge/>
            <w:tcBorders>
              <w:left w:val="single" w:sz="4" w:space="0" w:color="auto"/>
              <w:right w:val="single" w:sz="8" w:space="0" w:color="B3CC82" w:themeColor="accent3" w:themeTint="BF"/>
            </w:tcBorders>
            <w:shd w:val="clear" w:color="auto" w:fill="auto"/>
          </w:tcPr>
          <w:p w14:paraId="7F4E1A1B" w14:textId="77777777" w:rsidR="000113AD" w:rsidRDefault="000113AD" w:rsidP="000113AD">
            <w:pPr>
              <w:jc w:val="center"/>
              <w:cnfStyle w:val="000000100000" w:firstRow="0" w:lastRow="0" w:firstColumn="0" w:lastColumn="0" w:oddVBand="0" w:evenVBand="0" w:oddHBand="1" w:evenHBand="0" w:firstRowFirstColumn="0" w:firstRowLastColumn="0" w:lastRowFirstColumn="0" w:lastRowLastColumn="0"/>
            </w:pPr>
          </w:p>
        </w:tc>
        <w:tc>
          <w:tcPr>
            <w:tcW w:w="1158" w:type="pct"/>
            <w:tcBorders>
              <w:left w:val="single" w:sz="8" w:space="0" w:color="B3CC82" w:themeColor="accent3" w:themeTint="BF"/>
              <w:right w:val="single" w:sz="4" w:space="0" w:color="B3CC82" w:themeColor="accent3" w:themeTint="BF"/>
            </w:tcBorders>
          </w:tcPr>
          <w:p w14:paraId="724C6CD9" w14:textId="472BDF90" w:rsidR="000113AD" w:rsidRDefault="000113AD" w:rsidP="00BA2036">
            <w:pPr>
              <w:cnfStyle w:val="000000100000" w:firstRow="0" w:lastRow="0" w:firstColumn="0" w:lastColumn="0" w:oddVBand="0" w:evenVBand="0" w:oddHBand="1" w:evenHBand="0" w:firstRowFirstColumn="0" w:firstRowLastColumn="0" w:lastRowFirstColumn="0" w:lastRowLastColumn="0"/>
            </w:pPr>
            <w:r>
              <w:t>Dentist</w:t>
            </w:r>
          </w:p>
        </w:tc>
        <w:tc>
          <w:tcPr>
            <w:tcW w:w="519" w:type="pct"/>
            <w:tcBorders>
              <w:left w:val="single" w:sz="4" w:space="0" w:color="B3CC82" w:themeColor="accent3" w:themeTint="BF"/>
              <w:right w:val="single" w:sz="4" w:space="0" w:color="auto"/>
            </w:tcBorders>
          </w:tcPr>
          <w:p w14:paraId="78F8C860"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c>
          <w:tcPr>
            <w:tcW w:w="1187" w:type="pct"/>
            <w:tcBorders>
              <w:left w:val="single" w:sz="4" w:space="0" w:color="auto"/>
            </w:tcBorders>
          </w:tcPr>
          <w:p w14:paraId="7B2BFB57"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c>
          <w:tcPr>
            <w:tcW w:w="519" w:type="pct"/>
          </w:tcPr>
          <w:p w14:paraId="714AAF7E"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r>
      <w:tr w:rsidR="00FC4A78" w14:paraId="222D1884" w14:textId="593B58A7" w:rsidTr="00FC4A78">
        <w:trPr>
          <w:cnfStyle w:val="000000010000" w:firstRow="0" w:lastRow="0" w:firstColumn="0" w:lastColumn="0" w:oddVBand="0" w:evenVBand="0" w:oddHBand="0" w:evenHBand="1"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Pr>
          <w:p w14:paraId="38511F33" w14:textId="77777777" w:rsidR="000113AD" w:rsidRPr="00BB3557" w:rsidRDefault="000113AD" w:rsidP="00BB3557">
            <w:pPr>
              <w:jc w:val="right"/>
              <w:rPr>
                <w:b w:val="0"/>
              </w:rPr>
            </w:pPr>
          </w:p>
        </w:tc>
        <w:tc>
          <w:tcPr>
            <w:tcW w:w="519" w:type="pct"/>
            <w:tcBorders>
              <w:right w:val="single" w:sz="4" w:space="0" w:color="auto"/>
            </w:tcBorders>
          </w:tcPr>
          <w:p w14:paraId="1B26BB60" w14:textId="4048EC6C" w:rsidR="000113AD" w:rsidRDefault="000113AD" w:rsidP="00BB3557">
            <w:pPr>
              <w:jc w:val="right"/>
              <w:cnfStyle w:val="000000010000" w:firstRow="0" w:lastRow="0" w:firstColumn="0" w:lastColumn="0" w:oddVBand="0" w:evenVBand="0" w:oddHBand="0" w:evenHBand="1" w:firstRowFirstColumn="0" w:firstRowLastColumn="0" w:lastRowFirstColumn="0" w:lastRowLastColumn="0"/>
            </w:pPr>
          </w:p>
        </w:tc>
        <w:tc>
          <w:tcPr>
            <w:tcW w:w="233" w:type="pct"/>
            <w:vMerge/>
            <w:tcBorders>
              <w:left w:val="single" w:sz="4" w:space="0" w:color="auto"/>
              <w:right w:val="single" w:sz="8" w:space="0" w:color="B3CC82" w:themeColor="accent3" w:themeTint="BF"/>
            </w:tcBorders>
            <w:shd w:val="clear" w:color="auto" w:fill="auto"/>
          </w:tcPr>
          <w:p w14:paraId="37EF0F2B" w14:textId="77777777" w:rsidR="000113AD" w:rsidRDefault="000113AD" w:rsidP="000113AD">
            <w:pPr>
              <w:jc w:val="center"/>
              <w:cnfStyle w:val="000000010000" w:firstRow="0" w:lastRow="0" w:firstColumn="0" w:lastColumn="0" w:oddVBand="0" w:evenVBand="0" w:oddHBand="0" w:evenHBand="1" w:firstRowFirstColumn="0" w:firstRowLastColumn="0" w:lastRowFirstColumn="0" w:lastRowLastColumn="0"/>
            </w:pPr>
          </w:p>
        </w:tc>
        <w:tc>
          <w:tcPr>
            <w:tcW w:w="1158" w:type="pct"/>
            <w:tcBorders>
              <w:left w:val="single" w:sz="8" w:space="0" w:color="B3CC82" w:themeColor="accent3" w:themeTint="BF"/>
              <w:right w:val="single" w:sz="4" w:space="0" w:color="B3CC82" w:themeColor="accent3" w:themeTint="BF"/>
            </w:tcBorders>
          </w:tcPr>
          <w:p w14:paraId="6925AE6C" w14:textId="02E31ADB" w:rsidR="000113AD" w:rsidRDefault="000113AD" w:rsidP="00BA2036">
            <w:pPr>
              <w:cnfStyle w:val="000000010000" w:firstRow="0" w:lastRow="0" w:firstColumn="0" w:lastColumn="0" w:oddVBand="0" w:evenVBand="0" w:oddHBand="0" w:evenHBand="1" w:firstRowFirstColumn="0" w:firstRowLastColumn="0" w:lastRowFirstColumn="0" w:lastRowLastColumn="0"/>
            </w:pPr>
            <w:r>
              <w:t>Optometrist</w:t>
            </w:r>
          </w:p>
        </w:tc>
        <w:tc>
          <w:tcPr>
            <w:tcW w:w="519" w:type="pct"/>
            <w:tcBorders>
              <w:left w:val="single" w:sz="4" w:space="0" w:color="B3CC82" w:themeColor="accent3" w:themeTint="BF"/>
              <w:right w:val="single" w:sz="4" w:space="0" w:color="auto"/>
            </w:tcBorders>
          </w:tcPr>
          <w:p w14:paraId="65A16236"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c>
          <w:tcPr>
            <w:tcW w:w="1187" w:type="pct"/>
            <w:tcBorders>
              <w:left w:val="single" w:sz="4" w:space="0" w:color="auto"/>
            </w:tcBorders>
          </w:tcPr>
          <w:p w14:paraId="7B41B0EB"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c>
          <w:tcPr>
            <w:tcW w:w="519" w:type="pct"/>
          </w:tcPr>
          <w:p w14:paraId="54C4DD74"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r>
      <w:tr w:rsidR="00701E08" w14:paraId="4A4C390A" w14:textId="1F707C5D" w:rsidTr="00FC4A78">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Pr>
          <w:p w14:paraId="7C0C1AE9" w14:textId="77777777" w:rsidR="000113AD" w:rsidRPr="00BB3557" w:rsidRDefault="000113AD" w:rsidP="00BB3557">
            <w:pPr>
              <w:jc w:val="right"/>
              <w:rPr>
                <w:b w:val="0"/>
              </w:rPr>
            </w:pPr>
          </w:p>
        </w:tc>
        <w:tc>
          <w:tcPr>
            <w:tcW w:w="519" w:type="pct"/>
            <w:tcBorders>
              <w:right w:val="single" w:sz="4" w:space="0" w:color="auto"/>
            </w:tcBorders>
          </w:tcPr>
          <w:p w14:paraId="77715ECB" w14:textId="48A2CF0A" w:rsidR="000113AD" w:rsidRDefault="000113AD" w:rsidP="00BB3557">
            <w:pPr>
              <w:jc w:val="right"/>
              <w:cnfStyle w:val="000000100000" w:firstRow="0" w:lastRow="0" w:firstColumn="0" w:lastColumn="0" w:oddVBand="0" w:evenVBand="0" w:oddHBand="1" w:evenHBand="0" w:firstRowFirstColumn="0" w:firstRowLastColumn="0" w:lastRowFirstColumn="0" w:lastRowLastColumn="0"/>
            </w:pPr>
          </w:p>
        </w:tc>
        <w:tc>
          <w:tcPr>
            <w:tcW w:w="233" w:type="pct"/>
            <w:vMerge/>
            <w:tcBorders>
              <w:left w:val="single" w:sz="4" w:space="0" w:color="auto"/>
              <w:right w:val="single" w:sz="8" w:space="0" w:color="B3CC82" w:themeColor="accent3" w:themeTint="BF"/>
            </w:tcBorders>
            <w:shd w:val="clear" w:color="auto" w:fill="auto"/>
          </w:tcPr>
          <w:p w14:paraId="534E7F37" w14:textId="77777777" w:rsidR="000113AD" w:rsidRDefault="000113AD" w:rsidP="000113AD">
            <w:pPr>
              <w:jc w:val="center"/>
              <w:cnfStyle w:val="000000100000" w:firstRow="0" w:lastRow="0" w:firstColumn="0" w:lastColumn="0" w:oddVBand="0" w:evenVBand="0" w:oddHBand="1" w:evenHBand="0" w:firstRowFirstColumn="0" w:firstRowLastColumn="0" w:lastRowFirstColumn="0" w:lastRowLastColumn="0"/>
            </w:pPr>
          </w:p>
        </w:tc>
        <w:tc>
          <w:tcPr>
            <w:tcW w:w="1158" w:type="pct"/>
            <w:tcBorders>
              <w:left w:val="single" w:sz="8" w:space="0" w:color="B3CC82" w:themeColor="accent3" w:themeTint="BF"/>
              <w:right w:val="single" w:sz="4" w:space="0" w:color="B3CC82" w:themeColor="accent3" w:themeTint="BF"/>
            </w:tcBorders>
          </w:tcPr>
          <w:p w14:paraId="0573495C" w14:textId="5D89F070" w:rsidR="000113AD" w:rsidRDefault="000113AD" w:rsidP="00BA2036">
            <w:pPr>
              <w:cnfStyle w:val="000000100000" w:firstRow="0" w:lastRow="0" w:firstColumn="0" w:lastColumn="0" w:oddVBand="0" w:evenVBand="0" w:oddHBand="1" w:evenHBand="0" w:firstRowFirstColumn="0" w:firstRowLastColumn="0" w:lastRowFirstColumn="0" w:lastRowLastColumn="0"/>
            </w:pPr>
            <w:r>
              <w:t>Other health care</w:t>
            </w:r>
          </w:p>
        </w:tc>
        <w:tc>
          <w:tcPr>
            <w:tcW w:w="519" w:type="pct"/>
            <w:tcBorders>
              <w:left w:val="single" w:sz="4" w:space="0" w:color="B3CC82" w:themeColor="accent3" w:themeTint="BF"/>
              <w:right w:val="single" w:sz="4" w:space="0" w:color="auto"/>
            </w:tcBorders>
          </w:tcPr>
          <w:p w14:paraId="32D202DF"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c>
          <w:tcPr>
            <w:tcW w:w="1187" w:type="pct"/>
            <w:tcBorders>
              <w:left w:val="single" w:sz="4" w:space="0" w:color="auto"/>
            </w:tcBorders>
          </w:tcPr>
          <w:p w14:paraId="3DC5048C"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c>
          <w:tcPr>
            <w:tcW w:w="519" w:type="pct"/>
          </w:tcPr>
          <w:p w14:paraId="395FD1BB"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r>
      <w:tr w:rsidR="00FC4A78" w14:paraId="0DDE1395" w14:textId="2BFDB386" w:rsidTr="00FC4A78">
        <w:trPr>
          <w:cnfStyle w:val="000000010000" w:firstRow="0" w:lastRow="0" w:firstColumn="0" w:lastColumn="0" w:oddVBand="0" w:evenVBand="0" w:oddHBand="0" w:evenHBand="1"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Pr>
          <w:p w14:paraId="3B0D0073" w14:textId="77777777" w:rsidR="000113AD" w:rsidRPr="00BB3557" w:rsidRDefault="000113AD" w:rsidP="00BB3557">
            <w:pPr>
              <w:jc w:val="right"/>
              <w:rPr>
                <w:b w:val="0"/>
              </w:rPr>
            </w:pPr>
          </w:p>
        </w:tc>
        <w:tc>
          <w:tcPr>
            <w:tcW w:w="519" w:type="pct"/>
            <w:tcBorders>
              <w:right w:val="single" w:sz="4" w:space="0" w:color="auto"/>
            </w:tcBorders>
          </w:tcPr>
          <w:p w14:paraId="7CD71264" w14:textId="28ED8A60" w:rsidR="000113AD" w:rsidRDefault="000113AD" w:rsidP="00BB3557">
            <w:pPr>
              <w:jc w:val="right"/>
              <w:cnfStyle w:val="000000010000" w:firstRow="0" w:lastRow="0" w:firstColumn="0" w:lastColumn="0" w:oddVBand="0" w:evenVBand="0" w:oddHBand="0" w:evenHBand="1" w:firstRowFirstColumn="0" w:firstRowLastColumn="0" w:lastRowFirstColumn="0" w:lastRowLastColumn="0"/>
            </w:pPr>
          </w:p>
        </w:tc>
        <w:tc>
          <w:tcPr>
            <w:tcW w:w="233" w:type="pct"/>
            <w:vMerge/>
            <w:tcBorders>
              <w:left w:val="single" w:sz="4" w:space="0" w:color="auto"/>
              <w:right w:val="single" w:sz="8" w:space="0" w:color="B3CC82" w:themeColor="accent3" w:themeTint="BF"/>
            </w:tcBorders>
            <w:shd w:val="clear" w:color="auto" w:fill="auto"/>
          </w:tcPr>
          <w:p w14:paraId="61E985A1" w14:textId="77777777" w:rsidR="000113AD" w:rsidRDefault="000113AD" w:rsidP="000113AD">
            <w:pPr>
              <w:jc w:val="center"/>
              <w:cnfStyle w:val="000000010000" w:firstRow="0" w:lastRow="0" w:firstColumn="0" w:lastColumn="0" w:oddVBand="0" w:evenVBand="0" w:oddHBand="0" w:evenHBand="1" w:firstRowFirstColumn="0" w:firstRowLastColumn="0" w:lastRowFirstColumn="0" w:lastRowLastColumn="0"/>
            </w:pPr>
          </w:p>
        </w:tc>
        <w:tc>
          <w:tcPr>
            <w:tcW w:w="1158" w:type="pct"/>
            <w:tcBorders>
              <w:left w:val="single" w:sz="8" w:space="0" w:color="B3CC82" w:themeColor="accent3" w:themeTint="BF"/>
              <w:right w:val="single" w:sz="4" w:space="0" w:color="B3CC82" w:themeColor="accent3" w:themeTint="BF"/>
            </w:tcBorders>
          </w:tcPr>
          <w:p w14:paraId="56B862B4" w14:textId="0FD9F154" w:rsidR="000113AD" w:rsidRDefault="000113AD" w:rsidP="00BA2036">
            <w:pPr>
              <w:cnfStyle w:val="000000010000" w:firstRow="0" w:lastRow="0" w:firstColumn="0" w:lastColumn="0" w:oddVBand="0" w:evenVBand="0" w:oddHBand="0" w:evenHBand="1" w:firstRowFirstColumn="0" w:firstRowLastColumn="0" w:lastRowFirstColumn="0" w:lastRowLastColumn="0"/>
            </w:pPr>
            <w:r>
              <w:t>Chemist</w:t>
            </w:r>
          </w:p>
        </w:tc>
        <w:tc>
          <w:tcPr>
            <w:tcW w:w="519" w:type="pct"/>
            <w:tcBorders>
              <w:left w:val="single" w:sz="4" w:space="0" w:color="B3CC82" w:themeColor="accent3" w:themeTint="BF"/>
              <w:right w:val="single" w:sz="4" w:space="0" w:color="auto"/>
            </w:tcBorders>
          </w:tcPr>
          <w:p w14:paraId="7AAF7ED6"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c>
          <w:tcPr>
            <w:tcW w:w="1187" w:type="pct"/>
            <w:tcBorders>
              <w:left w:val="single" w:sz="4" w:space="0" w:color="auto"/>
            </w:tcBorders>
          </w:tcPr>
          <w:p w14:paraId="39A1C3B7"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c>
          <w:tcPr>
            <w:tcW w:w="519" w:type="pct"/>
          </w:tcPr>
          <w:p w14:paraId="3EDCE52F"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r>
      <w:tr w:rsidR="00701E08" w14:paraId="4408576E" w14:textId="3B511D2F" w:rsidTr="00FC4A78">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Pr>
          <w:p w14:paraId="23885CE4" w14:textId="77777777" w:rsidR="000113AD" w:rsidRPr="00BB3557" w:rsidRDefault="000113AD" w:rsidP="00BB3557">
            <w:pPr>
              <w:jc w:val="right"/>
              <w:rPr>
                <w:b w:val="0"/>
              </w:rPr>
            </w:pPr>
          </w:p>
        </w:tc>
        <w:tc>
          <w:tcPr>
            <w:tcW w:w="519" w:type="pct"/>
            <w:tcBorders>
              <w:right w:val="single" w:sz="4" w:space="0" w:color="auto"/>
            </w:tcBorders>
          </w:tcPr>
          <w:p w14:paraId="41606D5F" w14:textId="77777777" w:rsidR="000113AD" w:rsidRDefault="000113AD" w:rsidP="00BB3557">
            <w:pPr>
              <w:jc w:val="right"/>
              <w:cnfStyle w:val="000000100000" w:firstRow="0" w:lastRow="0" w:firstColumn="0" w:lastColumn="0" w:oddVBand="0" w:evenVBand="0" w:oddHBand="1" w:evenHBand="0" w:firstRowFirstColumn="0" w:firstRowLastColumn="0" w:lastRowFirstColumn="0" w:lastRowLastColumn="0"/>
            </w:pPr>
          </w:p>
        </w:tc>
        <w:tc>
          <w:tcPr>
            <w:tcW w:w="233" w:type="pct"/>
            <w:vMerge/>
            <w:tcBorders>
              <w:left w:val="single" w:sz="4" w:space="0" w:color="auto"/>
              <w:right w:val="single" w:sz="8" w:space="0" w:color="B3CC82" w:themeColor="accent3" w:themeTint="BF"/>
            </w:tcBorders>
            <w:shd w:val="clear" w:color="auto" w:fill="auto"/>
          </w:tcPr>
          <w:p w14:paraId="2B50A77C" w14:textId="77777777" w:rsidR="000113AD" w:rsidRDefault="000113AD" w:rsidP="000113AD">
            <w:pPr>
              <w:jc w:val="center"/>
              <w:cnfStyle w:val="000000100000" w:firstRow="0" w:lastRow="0" w:firstColumn="0" w:lastColumn="0" w:oddVBand="0" w:evenVBand="0" w:oddHBand="1" w:evenHBand="0" w:firstRowFirstColumn="0" w:firstRowLastColumn="0" w:lastRowFirstColumn="0" w:lastRowLastColumn="0"/>
            </w:pPr>
          </w:p>
        </w:tc>
        <w:tc>
          <w:tcPr>
            <w:tcW w:w="1158" w:type="pct"/>
            <w:tcBorders>
              <w:left w:val="single" w:sz="8" w:space="0" w:color="B3CC82" w:themeColor="accent3" w:themeTint="BF"/>
              <w:right w:val="single" w:sz="4" w:space="0" w:color="B3CC82" w:themeColor="accent3" w:themeTint="BF"/>
            </w:tcBorders>
          </w:tcPr>
          <w:p w14:paraId="50360EF2" w14:textId="370BD891" w:rsidR="000113AD" w:rsidRDefault="000113AD" w:rsidP="00BA2036">
            <w:pPr>
              <w:cnfStyle w:val="000000100000" w:firstRow="0" w:lastRow="0" w:firstColumn="0" w:lastColumn="0" w:oddVBand="0" w:evenVBand="0" w:oddHBand="1" w:evenHBand="0" w:firstRowFirstColumn="0" w:firstRowLastColumn="0" w:lastRowFirstColumn="0" w:lastRowLastColumn="0"/>
            </w:pPr>
            <w:r>
              <w:t>Veterinarian</w:t>
            </w:r>
          </w:p>
        </w:tc>
        <w:tc>
          <w:tcPr>
            <w:tcW w:w="519" w:type="pct"/>
            <w:tcBorders>
              <w:left w:val="single" w:sz="4" w:space="0" w:color="B3CC82" w:themeColor="accent3" w:themeTint="BF"/>
              <w:right w:val="single" w:sz="4" w:space="0" w:color="auto"/>
            </w:tcBorders>
          </w:tcPr>
          <w:p w14:paraId="44E83E05"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c>
          <w:tcPr>
            <w:tcW w:w="1187" w:type="pct"/>
            <w:tcBorders>
              <w:left w:val="single" w:sz="4" w:space="0" w:color="auto"/>
            </w:tcBorders>
          </w:tcPr>
          <w:p w14:paraId="1CA01312"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c>
          <w:tcPr>
            <w:tcW w:w="519" w:type="pct"/>
          </w:tcPr>
          <w:p w14:paraId="31D95723"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r>
      <w:tr w:rsidR="00FC4A78" w14:paraId="44683328" w14:textId="79F0A2FE" w:rsidTr="00FC4A78">
        <w:trPr>
          <w:cnfStyle w:val="000000010000" w:firstRow="0" w:lastRow="0" w:firstColumn="0" w:lastColumn="0" w:oddVBand="0" w:evenVBand="0" w:oddHBand="0" w:evenHBand="1"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Pr>
          <w:p w14:paraId="2146D7BE" w14:textId="77777777" w:rsidR="000113AD" w:rsidRPr="00BB3557" w:rsidRDefault="000113AD" w:rsidP="00BB3557">
            <w:pPr>
              <w:jc w:val="right"/>
              <w:rPr>
                <w:b w:val="0"/>
              </w:rPr>
            </w:pPr>
          </w:p>
        </w:tc>
        <w:tc>
          <w:tcPr>
            <w:tcW w:w="519" w:type="pct"/>
            <w:tcBorders>
              <w:right w:val="single" w:sz="4" w:space="0" w:color="auto"/>
            </w:tcBorders>
          </w:tcPr>
          <w:p w14:paraId="35CF4BB2" w14:textId="77777777" w:rsidR="000113AD" w:rsidRPr="00BB3557" w:rsidRDefault="000113AD" w:rsidP="00BB3557">
            <w:pPr>
              <w:jc w:val="right"/>
              <w:cnfStyle w:val="000000010000" w:firstRow="0" w:lastRow="0" w:firstColumn="0" w:lastColumn="0" w:oddVBand="0" w:evenVBand="0" w:oddHBand="0" w:evenHBand="1" w:firstRowFirstColumn="0" w:firstRowLastColumn="0" w:lastRowFirstColumn="0" w:lastRowLastColumn="0"/>
            </w:pPr>
          </w:p>
        </w:tc>
        <w:tc>
          <w:tcPr>
            <w:tcW w:w="233" w:type="pct"/>
            <w:vMerge w:val="restart"/>
            <w:tcBorders>
              <w:left w:val="single" w:sz="4" w:space="0" w:color="auto"/>
              <w:right w:val="single" w:sz="8" w:space="0" w:color="B3CC82" w:themeColor="accent3" w:themeTint="BF"/>
            </w:tcBorders>
            <w:textDirection w:val="btLr"/>
          </w:tcPr>
          <w:p w14:paraId="6C97C3ED" w14:textId="5A533FC0" w:rsidR="000113AD" w:rsidRDefault="000113AD" w:rsidP="000113AD">
            <w:pPr>
              <w:ind w:left="113" w:right="113"/>
              <w:jc w:val="center"/>
              <w:cnfStyle w:val="000000010000" w:firstRow="0" w:lastRow="0" w:firstColumn="0" w:lastColumn="0" w:oddVBand="0" w:evenVBand="0" w:oddHBand="0" w:evenHBand="1" w:firstRowFirstColumn="0" w:firstRowLastColumn="0" w:lastRowFirstColumn="0" w:lastRowLastColumn="0"/>
            </w:pPr>
            <w:r>
              <w:t>Other</w:t>
            </w:r>
          </w:p>
        </w:tc>
        <w:tc>
          <w:tcPr>
            <w:tcW w:w="1158" w:type="pct"/>
            <w:tcBorders>
              <w:left w:val="single" w:sz="8" w:space="0" w:color="B3CC82" w:themeColor="accent3" w:themeTint="BF"/>
              <w:right w:val="single" w:sz="4" w:space="0" w:color="B3CC82" w:themeColor="accent3" w:themeTint="BF"/>
            </w:tcBorders>
          </w:tcPr>
          <w:p w14:paraId="15445A41" w14:textId="5C7FFD3A" w:rsidR="000113AD" w:rsidRDefault="000113AD" w:rsidP="00BA2036">
            <w:pPr>
              <w:cnfStyle w:val="000000010000" w:firstRow="0" w:lastRow="0" w:firstColumn="0" w:lastColumn="0" w:oddVBand="0" w:evenVBand="0" w:oddHBand="0" w:evenHBand="1" w:firstRowFirstColumn="0" w:firstRowLastColumn="0" w:lastRowFirstColumn="0" w:lastRowLastColumn="0"/>
            </w:pPr>
            <w:r>
              <w:t>Clothes</w:t>
            </w:r>
          </w:p>
        </w:tc>
        <w:tc>
          <w:tcPr>
            <w:tcW w:w="519" w:type="pct"/>
            <w:tcBorders>
              <w:left w:val="single" w:sz="4" w:space="0" w:color="B3CC82" w:themeColor="accent3" w:themeTint="BF"/>
              <w:right w:val="single" w:sz="4" w:space="0" w:color="auto"/>
            </w:tcBorders>
          </w:tcPr>
          <w:p w14:paraId="7A472C87"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c>
          <w:tcPr>
            <w:tcW w:w="1187" w:type="pct"/>
            <w:tcBorders>
              <w:left w:val="single" w:sz="4" w:space="0" w:color="auto"/>
            </w:tcBorders>
          </w:tcPr>
          <w:p w14:paraId="17842ABC"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c>
          <w:tcPr>
            <w:tcW w:w="519" w:type="pct"/>
          </w:tcPr>
          <w:p w14:paraId="1FA9DCD7"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r>
      <w:tr w:rsidR="00FC4A78" w14:paraId="3DF0F276" w14:textId="5289F39B" w:rsidTr="00FC4A78">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Pr>
          <w:p w14:paraId="64E0BF7B" w14:textId="77777777" w:rsidR="000113AD" w:rsidRPr="00BB3557" w:rsidRDefault="000113AD" w:rsidP="00BB3557">
            <w:pPr>
              <w:jc w:val="right"/>
              <w:rPr>
                <w:b w:val="0"/>
              </w:rPr>
            </w:pPr>
          </w:p>
        </w:tc>
        <w:tc>
          <w:tcPr>
            <w:tcW w:w="519" w:type="pct"/>
            <w:tcBorders>
              <w:right w:val="single" w:sz="4" w:space="0" w:color="auto"/>
            </w:tcBorders>
          </w:tcPr>
          <w:p w14:paraId="1D1ECE71" w14:textId="77777777" w:rsidR="000113AD" w:rsidRPr="00BB3557" w:rsidRDefault="000113AD" w:rsidP="00BB3557">
            <w:pPr>
              <w:jc w:val="right"/>
              <w:cnfStyle w:val="000000100000" w:firstRow="0" w:lastRow="0" w:firstColumn="0" w:lastColumn="0" w:oddVBand="0" w:evenVBand="0" w:oddHBand="1" w:evenHBand="0" w:firstRowFirstColumn="0" w:firstRowLastColumn="0" w:lastRowFirstColumn="0" w:lastRowLastColumn="0"/>
            </w:pPr>
          </w:p>
        </w:tc>
        <w:tc>
          <w:tcPr>
            <w:tcW w:w="233" w:type="pct"/>
            <w:vMerge/>
            <w:tcBorders>
              <w:left w:val="single" w:sz="4" w:space="0" w:color="auto"/>
              <w:right w:val="single" w:sz="8" w:space="0" w:color="B3CC82" w:themeColor="accent3" w:themeTint="BF"/>
            </w:tcBorders>
          </w:tcPr>
          <w:p w14:paraId="41E28916" w14:textId="77777777" w:rsidR="000113AD" w:rsidRDefault="000113AD" w:rsidP="000113AD">
            <w:pPr>
              <w:jc w:val="center"/>
              <w:cnfStyle w:val="000000100000" w:firstRow="0" w:lastRow="0" w:firstColumn="0" w:lastColumn="0" w:oddVBand="0" w:evenVBand="0" w:oddHBand="1" w:evenHBand="0" w:firstRowFirstColumn="0" w:firstRowLastColumn="0" w:lastRowFirstColumn="0" w:lastRowLastColumn="0"/>
            </w:pPr>
          </w:p>
        </w:tc>
        <w:tc>
          <w:tcPr>
            <w:tcW w:w="1158" w:type="pct"/>
            <w:tcBorders>
              <w:left w:val="single" w:sz="8" w:space="0" w:color="B3CC82" w:themeColor="accent3" w:themeTint="BF"/>
              <w:right w:val="single" w:sz="4" w:space="0" w:color="B3CC82" w:themeColor="accent3" w:themeTint="BF"/>
            </w:tcBorders>
          </w:tcPr>
          <w:p w14:paraId="2AB1E823" w14:textId="6840420C" w:rsidR="000113AD" w:rsidRDefault="000113AD" w:rsidP="00BA2036">
            <w:pPr>
              <w:cnfStyle w:val="000000100000" w:firstRow="0" w:lastRow="0" w:firstColumn="0" w:lastColumn="0" w:oddVBand="0" w:evenVBand="0" w:oddHBand="1" w:evenHBand="0" w:firstRowFirstColumn="0" w:firstRowLastColumn="0" w:lastRowFirstColumn="0" w:lastRowLastColumn="0"/>
            </w:pPr>
            <w:r>
              <w:t>Haircuts</w:t>
            </w:r>
          </w:p>
        </w:tc>
        <w:tc>
          <w:tcPr>
            <w:tcW w:w="519" w:type="pct"/>
            <w:tcBorders>
              <w:left w:val="single" w:sz="4" w:space="0" w:color="B3CC82" w:themeColor="accent3" w:themeTint="BF"/>
              <w:right w:val="single" w:sz="4" w:space="0" w:color="auto"/>
            </w:tcBorders>
          </w:tcPr>
          <w:p w14:paraId="062343B6"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c>
          <w:tcPr>
            <w:tcW w:w="1187" w:type="pct"/>
            <w:tcBorders>
              <w:left w:val="single" w:sz="4" w:space="0" w:color="auto"/>
            </w:tcBorders>
          </w:tcPr>
          <w:p w14:paraId="11E94B0D"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c>
          <w:tcPr>
            <w:tcW w:w="519" w:type="pct"/>
          </w:tcPr>
          <w:p w14:paraId="11535070"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r>
      <w:tr w:rsidR="00FC4A78" w14:paraId="0AE3F2B1" w14:textId="77777777" w:rsidTr="00FC4A78">
        <w:trPr>
          <w:cnfStyle w:val="000000010000" w:firstRow="0" w:lastRow="0" w:firstColumn="0" w:lastColumn="0" w:oddVBand="0" w:evenVBand="0" w:oddHBand="0" w:evenHBand="1"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Pr>
          <w:p w14:paraId="10FEE4B0" w14:textId="77777777" w:rsidR="000113AD" w:rsidRPr="00BB3557" w:rsidRDefault="000113AD" w:rsidP="00BB3557">
            <w:pPr>
              <w:jc w:val="right"/>
              <w:rPr>
                <w:b w:val="0"/>
              </w:rPr>
            </w:pPr>
          </w:p>
        </w:tc>
        <w:tc>
          <w:tcPr>
            <w:tcW w:w="519" w:type="pct"/>
            <w:tcBorders>
              <w:right w:val="single" w:sz="4" w:space="0" w:color="auto"/>
            </w:tcBorders>
          </w:tcPr>
          <w:p w14:paraId="1D97E026" w14:textId="77777777" w:rsidR="000113AD" w:rsidRPr="00BB3557" w:rsidRDefault="000113AD" w:rsidP="00BB3557">
            <w:pPr>
              <w:jc w:val="right"/>
              <w:cnfStyle w:val="000000010000" w:firstRow="0" w:lastRow="0" w:firstColumn="0" w:lastColumn="0" w:oddVBand="0" w:evenVBand="0" w:oddHBand="0" w:evenHBand="1" w:firstRowFirstColumn="0" w:firstRowLastColumn="0" w:lastRowFirstColumn="0" w:lastRowLastColumn="0"/>
            </w:pPr>
          </w:p>
        </w:tc>
        <w:tc>
          <w:tcPr>
            <w:tcW w:w="233" w:type="pct"/>
            <w:vMerge/>
            <w:tcBorders>
              <w:left w:val="single" w:sz="4" w:space="0" w:color="auto"/>
              <w:right w:val="single" w:sz="8" w:space="0" w:color="B3CC82" w:themeColor="accent3" w:themeTint="BF"/>
            </w:tcBorders>
          </w:tcPr>
          <w:p w14:paraId="667ECBB9" w14:textId="77777777" w:rsidR="000113AD" w:rsidRDefault="000113AD" w:rsidP="000113AD">
            <w:pPr>
              <w:jc w:val="center"/>
              <w:cnfStyle w:val="000000010000" w:firstRow="0" w:lastRow="0" w:firstColumn="0" w:lastColumn="0" w:oddVBand="0" w:evenVBand="0" w:oddHBand="0" w:evenHBand="1" w:firstRowFirstColumn="0" w:firstRowLastColumn="0" w:lastRowFirstColumn="0" w:lastRowLastColumn="0"/>
            </w:pPr>
          </w:p>
        </w:tc>
        <w:tc>
          <w:tcPr>
            <w:tcW w:w="1158" w:type="pct"/>
            <w:tcBorders>
              <w:left w:val="single" w:sz="8" w:space="0" w:color="B3CC82" w:themeColor="accent3" w:themeTint="BF"/>
              <w:right w:val="single" w:sz="4" w:space="0" w:color="B3CC82" w:themeColor="accent3" w:themeTint="BF"/>
            </w:tcBorders>
          </w:tcPr>
          <w:p w14:paraId="295A61B5" w14:textId="0432B4CF" w:rsidR="000113AD" w:rsidRDefault="000113AD" w:rsidP="00BA2036">
            <w:pPr>
              <w:cnfStyle w:val="000000010000" w:firstRow="0" w:lastRow="0" w:firstColumn="0" w:lastColumn="0" w:oddVBand="0" w:evenVBand="0" w:oddHBand="0" w:evenHBand="1" w:firstRowFirstColumn="0" w:firstRowLastColumn="0" w:lastRowFirstColumn="0" w:lastRowLastColumn="0"/>
            </w:pPr>
            <w:r>
              <w:t>Entertainment</w:t>
            </w:r>
          </w:p>
        </w:tc>
        <w:tc>
          <w:tcPr>
            <w:tcW w:w="519" w:type="pct"/>
            <w:tcBorders>
              <w:left w:val="single" w:sz="4" w:space="0" w:color="B3CC82" w:themeColor="accent3" w:themeTint="BF"/>
              <w:right w:val="single" w:sz="4" w:space="0" w:color="auto"/>
            </w:tcBorders>
          </w:tcPr>
          <w:p w14:paraId="0B632D01"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c>
          <w:tcPr>
            <w:tcW w:w="1187" w:type="pct"/>
            <w:tcBorders>
              <w:left w:val="single" w:sz="4" w:space="0" w:color="auto"/>
            </w:tcBorders>
          </w:tcPr>
          <w:p w14:paraId="76C24771"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c>
          <w:tcPr>
            <w:tcW w:w="519" w:type="pct"/>
          </w:tcPr>
          <w:p w14:paraId="163BB037"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r>
      <w:tr w:rsidR="00FC4A78" w14:paraId="714AAD79" w14:textId="77777777" w:rsidTr="00FC4A78">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Pr>
          <w:p w14:paraId="7DB9BC81" w14:textId="77777777" w:rsidR="000113AD" w:rsidRPr="00BB3557" w:rsidRDefault="000113AD" w:rsidP="00BB3557">
            <w:pPr>
              <w:jc w:val="right"/>
              <w:rPr>
                <w:b w:val="0"/>
              </w:rPr>
            </w:pPr>
          </w:p>
        </w:tc>
        <w:tc>
          <w:tcPr>
            <w:tcW w:w="519" w:type="pct"/>
            <w:tcBorders>
              <w:right w:val="single" w:sz="4" w:space="0" w:color="auto"/>
            </w:tcBorders>
          </w:tcPr>
          <w:p w14:paraId="59819839" w14:textId="77777777" w:rsidR="000113AD" w:rsidRPr="00BB3557" w:rsidRDefault="000113AD" w:rsidP="00BB3557">
            <w:pPr>
              <w:jc w:val="right"/>
              <w:cnfStyle w:val="000000100000" w:firstRow="0" w:lastRow="0" w:firstColumn="0" w:lastColumn="0" w:oddVBand="0" w:evenVBand="0" w:oddHBand="1" w:evenHBand="0" w:firstRowFirstColumn="0" w:firstRowLastColumn="0" w:lastRowFirstColumn="0" w:lastRowLastColumn="0"/>
            </w:pPr>
          </w:p>
        </w:tc>
        <w:tc>
          <w:tcPr>
            <w:tcW w:w="233" w:type="pct"/>
            <w:vMerge/>
            <w:tcBorders>
              <w:left w:val="single" w:sz="4" w:space="0" w:color="auto"/>
              <w:right w:val="single" w:sz="8" w:space="0" w:color="B3CC82" w:themeColor="accent3" w:themeTint="BF"/>
            </w:tcBorders>
          </w:tcPr>
          <w:p w14:paraId="5BB9AA2E" w14:textId="77777777" w:rsidR="000113AD" w:rsidRDefault="000113AD" w:rsidP="000113AD">
            <w:pPr>
              <w:jc w:val="center"/>
              <w:cnfStyle w:val="000000100000" w:firstRow="0" w:lastRow="0" w:firstColumn="0" w:lastColumn="0" w:oddVBand="0" w:evenVBand="0" w:oddHBand="1" w:evenHBand="0" w:firstRowFirstColumn="0" w:firstRowLastColumn="0" w:lastRowFirstColumn="0" w:lastRowLastColumn="0"/>
            </w:pPr>
          </w:p>
        </w:tc>
        <w:tc>
          <w:tcPr>
            <w:tcW w:w="1158" w:type="pct"/>
            <w:tcBorders>
              <w:left w:val="single" w:sz="8" w:space="0" w:color="B3CC82" w:themeColor="accent3" w:themeTint="BF"/>
              <w:right w:val="single" w:sz="4" w:space="0" w:color="B3CC82" w:themeColor="accent3" w:themeTint="BF"/>
            </w:tcBorders>
          </w:tcPr>
          <w:p w14:paraId="7CC2A0FE" w14:textId="284F12A3" w:rsidR="000113AD" w:rsidRDefault="000113AD" w:rsidP="00BA2036">
            <w:pPr>
              <w:cnfStyle w:val="000000100000" w:firstRow="0" w:lastRow="0" w:firstColumn="0" w:lastColumn="0" w:oddVBand="0" w:evenVBand="0" w:oddHBand="1" w:evenHBand="0" w:firstRowFirstColumn="0" w:firstRowLastColumn="0" w:lastRowFirstColumn="0" w:lastRowLastColumn="0"/>
            </w:pPr>
            <w:r>
              <w:t>Sport</w:t>
            </w:r>
          </w:p>
        </w:tc>
        <w:tc>
          <w:tcPr>
            <w:tcW w:w="519" w:type="pct"/>
            <w:tcBorders>
              <w:left w:val="single" w:sz="4" w:space="0" w:color="B3CC82" w:themeColor="accent3" w:themeTint="BF"/>
              <w:right w:val="single" w:sz="4" w:space="0" w:color="auto"/>
            </w:tcBorders>
          </w:tcPr>
          <w:p w14:paraId="51A71AE5"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c>
          <w:tcPr>
            <w:tcW w:w="1187" w:type="pct"/>
            <w:tcBorders>
              <w:left w:val="single" w:sz="4" w:space="0" w:color="auto"/>
            </w:tcBorders>
          </w:tcPr>
          <w:p w14:paraId="12BFAF51"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c>
          <w:tcPr>
            <w:tcW w:w="519" w:type="pct"/>
          </w:tcPr>
          <w:p w14:paraId="5EB56E05"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r>
      <w:tr w:rsidR="00FC4A78" w14:paraId="73A565E4" w14:textId="77777777" w:rsidTr="00FC4A78">
        <w:trPr>
          <w:cnfStyle w:val="000000010000" w:firstRow="0" w:lastRow="0" w:firstColumn="0" w:lastColumn="0" w:oddVBand="0" w:evenVBand="0" w:oddHBand="0" w:evenHBand="1"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Pr>
          <w:p w14:paraId="40FA209E" w14:textId="77777777" w:rsidR="000113AD" w:rsidRPr="00BB3557" w:rsidRDefault="000113AD" w:rsidP="00BB3557">
            <w:pPr>
              <w:jc w:val="right"/>
              <w:rPr>
                <w:b w:val="0"/>
              </w:rPr>
            </w:pPr>
          </w:p>
        </w:tc>
        <w:tc>
          <w:tcPr>
            <w:tcW w:w="519" w:type="pct"/>
            <w:tcBorders>
              <w:right w:val="single" w:sz="4" w:space="0" w:color="auto"/>
            </w:tcBorders>
          </w:tcPr>
          <w:p w14:paraId="56C21EEB" w14:textId="77777777" w:rsidR="000113AD" w:rsidRPr="00BB3557" w:rsidRDefault="000113AD" w:rsidP="00BB3557">
            <w:pPr>
              <w:jc w:val="right"/>
              <w:cnfStyle w:val="000000010000" w:firstRow="0" w:lastRow="0" w:firstColumn="0" w:lastColumn="0" w:oddVBand="0" w:evenVBand="0" w:oddHBand="0" w:evenHBand="1" w:firstRowFirstColumn="0" w:firstRowLastColumn="0" w:lastRowFirstColumn="0" w:lastRowLastColumn="0"/>
            </w:pPr>
          </w:p>
        </w:tc>
        <w:tc>
          <w:tcPr>
            <w:tcW w:w="233" w:type="pct"/>
            <w:vMerge/>
            <w:tcBorders>
              <w:left w:val="single" w:sz="4" w:space="0" w:color="auto"/>
              <w:right w:val="single" w:sz="8" w:space="0" w:color="B3CC82" w:themeColor="accent3" w:themeTint="BF"/>
            </w:tcBorders>
          </w:tcPr>
          <w:p w14:paraId="70290F2F" w14:textId="77777777" w:rsidR="000113AD" w:rsidRDefault="000113AD" w:rsidP="000113AD">
            <w:pPr>
              <w:jc w:val="center"/>
              <w:cnfStyle w:val="000000010000" w:firstRow="0" w:lastRow="0" w:firstColumn="0" w:lastColumn="0" w:oddVBand="0" w:evenVBand="0" w:oddHBand="0" w:evenHBand="1" w:firstRowFirstColumn="0" w:firstRowLastColumn="0" w:lastRowFirstColumn="0" w:lastRowLastColumn="0"/>
            </w:pPr>
          </w:p>
        </w:tc>
        <w:tc>
          <w:tcPr>
            <w:tcW w:w="1158" w:type="pct"/>
            <w:tcBorders>
              <w:left w:val="single" w:sz="8" w:space="0" w:color="B3CC82" w:themeColor="accent3" w:themeTint="BF"/>
              <w:right w:val="single" w:sz="4" w:space="0" w:color="B3CC82" w:themeColor="accent3" w:themeTint="BF"/>
            </w:tcBorders>
          </w:tcPr>
          <w:p w14:paraId="72387AE7" w14:textId="7C8ABBD9" w:rsidR="000113AD" w:rsidRDefault="000113AD" w:rsidP="00BA2036">
            <w:pPr>
              <w:cnfStyle w:val="000000010000" w:firstRow="0" w:lastRow="0" w:firstColumn="0" w:lastColumn="0" w:oddVBand="0" w:evenVBand="0" w:oddHBand="0" w:evenHBand="1" w:firstRowFirstColumn="0" w:firstRowLastColumn="0" w:lastRowFirstColumn="0" w:lastRowLastColumn="0"/>
            </w:pPr>
            <w:r>
              <w:t>Holidays</w:t>
            </w:r>
          </w:p>
        </w:tc>
        <w:tc>
          <w:tcPr>
            <w:tcW w:w="519" w:type="pct"/>
            <w:tcBorders>
              <w:left w:val="single" w:sz="4" w:space="0" w:color="B3CC82" w:themeColor="accent3" w:themeTint="BF"/>
              <w:right w:val="single" w:sz="4" w:space="0" w:color="auto"/>
            </w:tcBorders>
          </w:tcPr>
          <w:p w14:paraId="7BCFE148"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c>
          <w:tcPr>
            <w:tcW w:w="1187" w:type="pct"/>
            <w:tcBorders>
              <w:left w:val="single" w:sz="4" w:space="0" w:color="auto"/>
            </w:tcBorders>
          </w:tcPr>
          <w:p w14:paraId="7102809D"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c>
          <w:tcPr>
            <w:tcW w:w="519" w:type="pct"/>
          </w:tcPr>
          <w:p w14:paraId="080CF1D0"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r>
      <w:tr w:rsidR="00FC4A78" w14:paraId="199EF094" w14:textId="77777777" w:rsidTr="00FC4A78">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Pr>
          <w:p w14:paraId="33F48B4B" w14:textId="77777777" w:rsidR="000113AD" w:rsidRPr="00BB3557" w:rsidRDefault="000113AD" w:rsidP="00BB3557">
            <w:pPr>
              <w:jc w:val="right"/>
              <w:rPr>
                <w:b w:val="0"/>
              </w:rPr>
            </w:pPr>
          </w:p>
        </w:tc>
        <w:tc>
          <w:tcPr>
            <w:tcW w:w="519" w:type="pct"/>
            <w:tcBorders>
              <w:right w:val="single" w:sz="4" w:space="0" w:color="auto"/>
            </w:tcBorders>
          </w:tcPr>
          <w:p w14:paraId="479086A6" w14:textId="77777777" w:rsidR="000113AD" w:rsidRPr="00BB3557" w:rsidRDefault="000113AD" w:rsidP="00BB3557">
            <w:pPr>
              <w:jc w:val="right"/>
              <w:cnfStyle w:val="000000100000" w:firstRow="0" w:lastRow="0" w:firstColumn="0" w:lastColumn="0" w:oddVBand="0" w:evenVBand="0" w:oddHBand="1" w:evenHBand="0" w:firstRowFirstColumn="0" w:firstRowLastColumn="0" w:lastRowFirstColumn="0" w:lastRowLastColumn="0"/>
            </w:pPr>
          </w:p>
        </w:tc>
        <w:tc>
          <w:tcPr>
            <w:tcW w:w="233" w:type="pct"/>
            <w:vMerge/>
            <w:tcBorders>
              <w:left w:val="single" w:sz="4" w:space="0" w:color="auto"/>
              <w:right w:val="single" w:sz="8" w:space="0" w:color="B3CC82" w:themeColor="accent3" w:themeTint="BF"/>
            </w:tcBorders>
          </w:tcPr>
          <w:p w14:paraId="0E8A764F" w14:textId="77777777" w:rsidR="000113AD" w:rsidRDefault="000113AD" w:rsidP="000113AD">
            <w:pPr>
              <w:jc w:val="center"/>
              <w:cnfStyle w:val="000000100000" w:firstRow="0" w:lastRow="0" w:firstColumn="0" w:lastColumn="0" w:oddVBand="0" w:evenVBand="0" w:oddHBand="1" w:evenHBand="0" w:firstRowFirstColumn="0" w:firstRowLastColumn="0" w:lastRowFirstColumn="0" w:lastRowLastColumn="0"/>
            </w:pPr>
          </w:p>
        </w:tc>
        <w:tc>
          <w:tcPr>
            <w:tcW w:w="1158" w:type="pct"/>
            <w:tcBorders>
              <w:left w:val="single" w:sz="8" w:space="0" w:color="B3CC82" w:themeColor="accent3" w:themeTint="BF"/>
              <w:right w:val="single" w:sz="4" w:space="0" w:color="B3CC82" w:themeColor="accent3" w:themeTint="BF"/>
            </w:tcBorders>
          </w:tcPr>
          <w:p w14:paraId="70E96CAB" w14:textId="71555C5B" w:rsidR="000113AD" w:rsidRDefault="000113AD" w:rsidP="00BA2036">
            <w:pPr>
              <w:cnfStyle w:val="000000100000" w:firstRow="0" w:lastRow="0" w:firstColumn="0" w:lastColumn="0" w:oddVBand="0" w:evenVBand="0" w:oddHBand="1" w:evenHBand="0" w:firstRowFirstColumn="0" w:firstRowLastColumn="0" w:lastRowFirstColumn="0" w:lastRowLastColumn="0"/>
            </w:pPr>
            <w:r>
              <w:t>Gifts</w:t>
            </w:r>
          </w:p>
        </w:tc>
        <w:tc>
          <w:tcPr>
            <w:tcW w:w="519" w:type="pct"/>
            <w:tcBorders>
              <w:left w:val="single" w:sz="4" w:space="0" w:color="B3CC82" w:themeColor="accent3" w:themeTint="BF"/>
              <w:right w:val="single" w:sz="4" w:space="0" w:color="auto"/>
            </w:tcBorders>
          </w:tcPr>
          <w:p w14:paraId="45FAD043"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c>
          <w:tcPr>
            <w:tcW w:w="1187" w:type="pct"/>
            <w:tcBorders>
              <w:left w:val="single" w:sz="4" w:space="0" w:color="auto"/>
            </w:tcBorders>
          </w:tcPr>
          <w:p w14:paraId="421462A5"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c>
          <w:tcPr>
            <w:tcW w:w="519" w:type="pct"/>
          </w:tcPr>
          <w:p w14:paraId="231938A6"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r>
      <w:tr w:rsidR="00FC4A78" w14:paraId="0419010F" w14:textId="77777777" w:rsidTr="00FC4A78">
        <w:trPr>
          <w:cnfStyle w:val="000000010000" w:firstRow="0" w:lastRow="0" w:firstColumn="0" w:lastColumn="0" w:oddVBand="0" w:evenVBand="0" w:oddHBand="0" w:evenHBand="1"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Pr>
          <w:p w14:paraId="1A46783A" w14:textId="77777777" w:rsidR="000113AD" w:rsidRPr="00BB3557" w:rsidRDefault="000113AD" w:rsidP="00BB3557">
            <w:pPr>
              <w:jc w:val="right"/>
              <w:rPr>
                <w:b w:val="0"/>
              </w:rPr>
            </w:pPr>
          </w:p>
        </w:tc>
        <w:tc>
          <w:tcPr>
            <w:tcW w:w="519" w:type="pct"/>
            <w:tcBorders>
              <w:right w:val="single" w:sz="4" w:space="0" w:color="auto"/>
            </w:tcBorders>
          </w:tcPr>
          <w:p w14:paraId="1C7F03E4" w14:textId="77777777" w:rsidR="000113AD" w:rsidRPr="00BB3557" w:rsidRDefault="000113AD" w:rsidP="00BB3557">
            <w:pPr>
              <w:jc w:val="right"/>
              <w:cnfStyle w:val="000000010000" w:firstRow="0" w:lastRow="0" w:firstColumn="0" w:lastColumn="0" w:oddVBand="0" w:evenVBand="0" w:oddHBand="0" w:evenHBand="1" w:firstRowFirstColumn="0" w:firstRowLastColumn="0" w:lastRowFirstColumn="0" w:lastRowLastColumn="0"/>
            </w:pPr>
          </w:p>
        </w:tc>
        <w:tc>
          <w:tcPr>
            <w:tcW w:w="233" w:type="pct"/>
            <w:vMerge/>
            <w:tcBorders>
              <w:left w:val="single" w:sz="4" w:space="0" w:color="auto"/>
              <w:right w:val="single" w:sz="8" w:space="0" w:color="B3CC82" w:themeColor="accent3" w:themeTint="BF"/>
            </w:tcBorders>
          </w:tcPr>
          <w:p w14:paraId="4FC50BDB" w14:textId="77777777" w:rsidR="000113AD" w:rsidRDefault="000113AD" w:rsidP="000113AD">
            <w:pPr>
              <w:jc w:val="center"/>
              <w:cnfStyle w:val="000000010000" w:firstRow="0" w:lastRow="0" w:firstColumn="0" w:lastColumn="0" w:oddVBand="0" w:evenVBand="0" w:oddHBand="0" w:evenHBand="1" w:firstRowFirstColumn="0" w:firstRowLastColumn="0" w:lastRowFirstColumn="0" w:lastRowLastColumn="0"/>
            </w:pPr>
          </w:p>
        </w:tc>
        <w:tc>
          <w:tcPr>
            <w:tcW w:w="1158" w:type="pct"/>
            <w:tcBorders>
              <w:left w:val="single" w:sz="8" w:space="0" w:color="B3CC82" w:themeColor="accent3" w:themeTint="BF"/>
              <w:right w:val="single" w:sz="4" w:space="0" w:color="B3CC82" w:themeColor="accent3" w:themeTint="BF"/>
            </w:tcBorders>
          </w:tcPr>
          <w:p w14:paraId="5564BC14" w14:textId="72C4F7E1" w:rsidR="000113AD" w:rsidRDefault="000113AD" w:rsidP="00BA2036">
            <w:pPr>
              <w:cnfStyle w:val="000000010000" w:firstRow="0" w:lastRow="0" w:firstColumn="0" w:lastColumn="0" w:oddVBand="0" w:evenVBand="0" w:oddHBand="0" w:evenHBand="1" w:firstRowFirstColumn="0" w:firstRowLastColumn="0" w:lastRowFirstColumn="0" w:lastRowLastColumn="0"/>
            </w:pPr>
            <w:r>
              <w:t>Donations</w:t>
            </w:r>
          </w:p>
        </w:tc>
        <w:tc>
          <w:tcPr>
            <w:tcW w:w="519" w:type="pct"/>
            <w:tcBorders>
              <w:left w:val="single" w:sz="4" w:space="0" w:color="B3CC82" w:themeColor="accent3" w:themeTint="BF"/>
              <w:right w:val="single" w:sz="4" w:space="0" w:color="auto"/>
            </w:tcBorders>
          </w:tcPr>
          <w:p w14:paraId="14903E35"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c>
          <w:tcPr>
            <w:tcW w:w="1187" w:type="pct"/>
            <w:tcBorders>
              <w:left w:val="single" w:sz="4" w:space="0" w:color="auto"/>
            </w:tcBorders>
          </w:tcPr>
          <w:p w14:paraId="7CAF4327"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c>
          <w:tcPr>
            <w:tcW w:w="519" w:type="pct"/>
          </w:tcPr>
          <w:p w14:paraId="6AB02F71"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r>
      <w:tr w:rsidR="00FC4A78" w14:paraId="270EBA8D" w14:textId="77777777" w:rsidTr="00FC4A78">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Pr>
          <w:p w14:paraId="3D76AA8A" w14:textId="77777777" w:rsidR="000113AD" w:rsidRPr="00BB3557" w:rsidRDefault="000113AD" w:rsidP="00BB3557">
            <w:pPr>
              <w:jc w:val="right"/>
              <w:rPr>
                <w:b w:val="0"/>
              </w:rPr>
            </w:pPr>
          </w:p>
        </w:tc>
        <w:tc>
          <w:tcPr>
            <w:tcW w:w="519" w:type="pct"/>
            <w:tcBorders>
              <w:right w:val="single" w:sz="4" w:space="0" w:color="auto"/>
            </w:tcBorders>
          </w:tcPr>
          <w:p w14:paraId="0C793ED0" w14:textId="77777777" w:rsidR="000113AD" w:rsidRPr="00BB3557" w:rsidRDefault="000113AD" w:rsidP="00BB3557">
            <w:pPr>
              <w:jc w:val="right"/>
              <w:cnfStyle w:val="000000100000" w:firstRow="0" w:lastRow="0" w:firstColumn="0" w:lastColumn="0" w:oddVBand="0" w:evenVBand="0" w:oddHBand="1" w:evenHBand="0" w:firstRowFirstColumn="0" w:firstRowLastColumn="0" w:lastRowFirstColumn="0" w:lastRowLastColumn="0"/>
            </w:pPr>
          </w:p>
        </w:tc>
        <w:tc>
          <w:tcPr>
            <w:tcW w:w="233" w:type="pct"/>
            <w:vMerge/>
            <w:tcBorders>
              <w:left w:val="single" w:sz="4" w:space="0" w:color="auto"/>
              <w:bottom w:val="single" w:sz="4" w:space="0" w:color="auto"/>
              <w:right w:val="single" w:sz="8" w:space="0" w:color="B3CC82" w:themeColor="accent3" w:themeTint="BF"/>
            </w:tcBorders>
          </w:tcPr>
          <w:p w14:paraId="226B5A67" w14:textId="77777777" w:rsidR="000113AD" w:rsidRDefault="000113AD" w:rsidP="000113AD">
            <w:pPr>
              <w:jc w:val="center"/>
              <w:cnfStyle w:val="000000100000" w:firstRow="0" w:lastRow="0" w:firstColumn="0" w:lastColumn="0" w:oddVBand="0" w:evenVBand="0" w:oddHBand="1" w:evenHBand="0" w:firstRowFirstColumn="0" w:firstRowLastColumn="0" w:lastRowFirstColumn="0" w:lastRowLastColumn="0"/>
            </w:pPr>
          </w:p>
        </w:tc>
        <w:tc>
          <w:tcPr>
            <w:tcW w:w="1158" w:type="pct"/>
            <w:tcBorders>
              <w:left w:val="single" w:sz="8" w:space="0" w:color="B3CC82" w:themeColor="accent3" w:themeTint="BF"/>
              <w:bottom w:val="single" w:sz="4" w:space="0" w:color="auto"/>
              <w:right w:val="single" w:sz="4" w:space="0" w:color="B3CC82" w:themeColor="accent3" w:themeTint="BF"/>
            </w:tcBorders>
          </w:tcPr>
          <w:p w14:paraId="0B77D4AC" w14:textId="09667771" w:rsidR="000113AD" w:rsidRDefault="000113AD" w:rsidP="00BA2036">
            <w:pPr>
              <w:cnfStyle w:val="000000100000" w:firstRow="0" w:lastRow="0" w:firstColumn="0" w:lastColumn="0" w:oddVBand="0" w:evenVBand="0" w:oddHBand="1" w:evenHBand="0" w:firstRowFirstColumn="0" w:firstRowLastColumn="0" w:lastRowFirstColumn="0" w:lastRowLastColumn="0"/>
            </w:pPr>
            <w:r>
              <w:t>Savings</w:t>
            </w:r>
          </w:p>
        </w:tc>
        <w:tc>
          <w:tcPr>
            <w:tcW w:w="519" w:type="pct"/>
            <w:tcBorders>
              <w:left w:val="single" w:sz="4" w:space="0" w:color="B3CC82" w:themeColor="accent3" w:themeTint="BF"/>
              <w:bottom w:val="single" w:sz="4" w:space="0" w:color="auto"/>
              <w:right w:val="single" w:sz="4" w:space="0" w:color="auto"/>
            </w:tcBorders>
          </w:tcPr>
          <w:p w14:paraId="0F268741"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c>
          <w:tcPr>
            <w:tcW w:w="1187" w:type="pct"/>
            <w:tcBorders>
              <w:left w:val="single" w:sz="4" w:space="0" w:color="auto"/>
            </w:tcBorders>
          </w:tcPr>
          <w:p w14:paraId="541F8800"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c>
          <w:tcPr>
            <w:tcW w:w="519" w:type="pct"/>
          </w:tcPr>
          <w:p w14:paraId="58B15B77" w14:textId="77777777" w:rsidR="000113AD" w:rsidRDefault="000113AD" w:rsidP="00BA2036">
            <w:pPr>
              <w:cnfStyle w:val="000000100000" w:firstRow="0" w:lastRow="0" w:firstColumn="0" w:lastColumn="0" w:oddVBand="0" w:evenVBand="0" w:oddHBand="1" w:evenHBand="0" w:firstRowFirstColumn="0" w:firstRowLastColumn="0" w:lastRowFirstColumn="0" w:lastRowLastColumn="0"/>
            </w:pPr>
          </w:p>
        </w:tc>
      </w:tr>
      <w:tr w:rsidR="00FC4A78" w14:paraId="1BA77D88" w14:textId="77777777" w:rsidTr="00FC4A78">
        <w:trPr>
          <w:cnfStyle w:val="000000010000" w:firstRow="0" w:lastRow="0" w:firstColumn="0" w:lastColumn="0" w:oddVBand="0" w:evenVBand="0" w:oddHBand="0" w:evenHBand="1"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6" w:type="pct"/>
          </w:tcPr>
          <w:p w14:paraId="37E34D53" w14:textId="77777777" w:rsidR="000113AD" w:rsidRPr="00BB3557" w:rsidRDefault="000113AD" w:rsidP="00BB3557">
            <w:pPr>
              <w:jc w:val="right"/>
              <w:rPr>
                <w:b w:val="0"/>
              </w:rPr>
            </w:pPr>
          </w:p>
        </w:tc>
        <w:tc>
          <w:tcPr>
            <w:tcW w:w="519" w:type="pct"/>
            <w:tcBorders>
              <w:right w:val="single" w:sz="4" w:space="0" w:color="auto"/>
            </w:tcBorders>
          </w:tcPr>
          <w:p w14:paraId="261A28FE" w14:textId="77777777" w:rsidR="000113AD" w:rsidRPr="00BB3557" w:rsidRDefault="000113AD" w:rsidP="00BB3557">
            <w:pPr>
              <w:jc w:val="right"/>
              <w:cnfStyle w:val="000000010000" w:firstRow="0" w:lastRow="0" w:firstColumn="0" w:lastColumn="0" w:oddVBand="0" w:evenVBand="0" w:oddHBand="0" w:evenHBand="1" w:firstRowFirstColumn="0" w:firstRowLastColumn="0" w:lastRowFirstColumn="0" w:lastRowLastColumn="0"/>
            </w:pPr>
          </w:p>
        </w:tc>
        <w:tc>
          <w:tcPr>
            <w:tcW w:w="233" w:type="pct"/>
            <w:tcBorders>
              <w:top w:val="single" w:sz="4" w:space="0" w:color="auto"/>
              <w:left w:val="single" w:sz="4" w:space="0" w:color="auto"/>
              <w:bottom w:val="single" w:sz="4" w:space="0" w:color="auto"/>
            </w:tcBorders>
          </w:tcPr>
          <w:p w14:paraId="54A368D2" w14:textId="77777777" w:rsidR="000113AD" w:rsidRDefault="000113AD" w:rsidP="000113AD">
            <w:pPr>
              <w:jc w:val="center"/>
              <w:cnfStyle w:val="000000010000" w:firstRow="0" w:lastRow="0" w:firstColumn="0" w:lastColumn="0" w:oddVBand="0" w:evenVBand="0" w:oddHBand="0" w:evenHBand="1" w:firstRowFirstColumn="0" w:firstRowLastColumn="0" w:lastRowFirstColumn="0" w:lastRowLastColumn="0"/>
            </w:pPr>
          </w:p>
        </w:tc>
        <w:tc>
          <w:tcPr>
            <w:tcW w:w="1158" w:type="pct"/>
            <w:tcBorders>
              <w:top w:val="single" w:sz="4" w:space="0" w:color="auto"/>
              <w:bottom w:val="single" w:sz="4" w:space="0" w:color="auto"/>
              <w:right w:val="single" w:sz="4" w:space="0" w:color="B3CC82" w:themeColor="accent3" w:themeTint="BF"/>
            </w:tcBorders>
          </w:tcPr>
          <w:p w14:paraId="1BF9243F" w14:textId="6863BCBE" w:rsidR="000113AD" w:rsidRPr="000113AD" w:rsidRDefault="000113AD" w:rsidP="00BA2036">
            <w:pPr>
              <w:cnfStyle w:val="000000010000" w:firstRow="0" w:lastRow="0" w:firstColumn="0" w:lastColumn="0" w:oddVBand="0" w:evenVBand="0" w:oddHBand="0" w:evenHBand="1" w:firstRowFirstColumn="0" w:firstRowLastColumn="0" w:lastRowFirstColumn="0" w:lastRowLastColumn="0"/>
              <w:rPr>
                <w:b/>
              </w:rPr>
            </w:pPr>
            <w:r>
              <w:rPr>
                <w:b/>
              </w:rPr>
              <w:t>TOTAL LIVING EXPENSES</w:t>
            </w:r>
          </w:p>
        </w:tc>
        <w:tc>
          <w:tcPr>
            <w:tcW w:w="519" w:type="pct"/>
            <w:tcBorders>
              <w:top w:val="single" w:sz="4" w:space="0" w:color="auto"/>
              <w:left w:val="single" w:sz="4" w:space="0" w:color="B3CC82" w:themeColor="accent3" w:themeTint="BF"/>
              <w:bottom w:val="single" w:sz="4" w:space="0" w:color="auto"/>
              <w:right w:val="single" w:sz="4" w:space="0" w:color="auto"/>
            </w:tcBorders>
          </w:tcPr>
          <w:p w14:paraId="3FF04434"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c>
          <w:tcPr>
            <w:tcW w:w="1187" w:type="pct"/>
            <w:tcBorders>
              <w:left w:val="single" w:sz="4" w:space="0" w:color="auto"/>
            </w:tcBorders>
          </w:tcPr>
          <w:p w14:paraId="7F754505"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c>
          <w:tcPr>
            <w:tcW w:w="519" w:type="pct"/>
          </w:tcPr>
          <w:p w14:paraId="50E5D19E" w14:textId="77777777" w:rsidR="000113AD" w:rsidRDefault="000113AD" w:rsidP="00BA2036">
            <w:pPr>
              <w:cnfStyle w:val="000000010000" w:firstRow="0" w:lastRow="0" w:firstColumn="0" w:lastColumn="0" w:oddVBand="0" w:evenVBand="0" w:oddHBand="0" w:evenHBand="1" w:firstRowFirstColumn="0" w:firstRowLastColumn="0" w:lastRowFirstColumn="0" w:lastRowLastColumn="0"/>
            </w:pPr>
          </w:p>
        </w:tc>
      </w:tr>
    </w:tbl>
    <w:p w14:paraId="15B33312" w14:textId="77777777" w:rsidR="00DB0B88" w:rsidRDefault="00DB0B88" w:rsidP="00BA2036"/>
    <w:p w14:paraId="63F8772A" w14:textId="77777777" w:rsidR="00603E9E" w:rsidRDefault="00603E9E">
      <w:pPr>
        <w:rPr>
          <w:rFonts w:eastAsiaTheme="majorEastAsia" w:cstheme="majorBidi"/>
          <w:bCs/>
          <w:smallCaps/>
          <w:color w:val="4F6228" w:themeColor="accent3" w:themeShade="80"/>
          <w:sz w:val="24"/>
        </w:rPr>
      </w:pPr>
      <w:r>
        <w:br w:type="page"/>
      </w:r>
    </w:p>
    <w:p w14:paraId="5ECFC3B9" w14:textId="557BE0A4" w:rsidR="001A144B" w:rsidRDefault="001A144B" w:rsidP="001A144B">
      <w:pPr>
        <w:pStyle w:val="Heading2"/>
      </w:pPr>
      <w:r>
        <w:lastRenderedPageBreak/>
        <w:t>Credit issues</w:t>
      </w:r>
      <w:r w:rsidR="00CE5460">
        <w:t xml:space="preserve"> - </w:t>
      </w:r>
      <w:r w:rsidR="00CE5460" w:rsidRPr="00CE5460">
        <w:rPr>
          <w:sz w:val="20"/>
        </w:rPr>
        <w:t>If you haven’t got the cash now, then you can’t afford it.</w:t>
      </w:r>
    </w:p>
    <w:p w14:paraId="3FD13DD8" w14:textId="197F245A" w:rsidR="00504BC8" w:rsidRDefault="00504BC8" w:rsidP="00504BC8">
      <w:pPr>
        <w:rPr>
          <w:rFonts w:eastAsiaTheme="minorEastAsia"/>
        </w:rPr>
      </w:pPr>
      <w:r>
        <w:rPr>
          <w:rFonts w:eastAsiaTheme="minorEastAsia"/>
        </w:rPr>
        <w:t>Michael is a</w:t>
      </w:r>
      <w:r w:rsidRPr="00504BC8">
        <w:rPr>
          <w:rFonts w:eastAsiaTheme="minorEastAsia"/>
        </w:rPr>
        <w:t xml:space="preserve"> third year apprentice </w:t>
      </w:r>
      <w:r>
        <w:rPr>
          <w:rFonts w:eastAsiaTheme="minorEastAsia"/>
        </w:rPr>
        <w:t>and just</w:t>
      </w:r>
      <w:r w:rsidRPr="00504BC8">
        <w:rPr>
          <w:rFonts w:eastAsiaTheme="minorEastAsia"/>
        </w:rPr>
        <w:t xml:space="preserve"> received a final notice for his $30,000 credit card debt. His belongings were being repossessed. He knew that neither he nor his parents could afford to pay this debt. </w:t>
      </w:r>
    </w:p>
    <w:p w14:paraId="3DA25568" w14:textId="77777777" w:rsidR="00504BC8" w:rsidRPr="00504BC8" w:rsidRDefault="00504BC8" w:rsidP="00504BC8">
      <w:pPr>
        <w:rPr>
          <w:rFonts w:eastAsiaTheme="minorEastAsia"/>
        </w:rPr>
      </w:pPr>
    </w:p>
    <w:p w14:paraId="05C50BC4" w14:textId="0C65DF2E" w:rsidR="00504BC8" w:rsidRDefault="00504BC8" w:rsidP="00504BC8">
      <w:pPr>
        <w:rPr>
          <w:rFonts w:eastAsiaTheme="minorEastAsia"/>
        </w:rPr>
      </w:pPr>
      <w:r>
        <w:rPr>
          <w:rFonts w:eastAsiaTheme="minorEastAsia"/>
        </w:rPr>
        <w:t>I</w:t>
      </w:r>
      <w:r w:rsidRPr="00504BC8">
        <w:rPr>
          <w:rFonts w:eastAsiaTheme="minorEastAsia"/>
        </w:rPr>
        <w:t>t is</w:t>
      </w:r>
      <w:r>
        <w:rPr>
          <w:rFonts w:eastAsiaTheme="minorEastAsia"/>
        </w:rPr>
        <w:t xml:space="preserve"> pretty easy</w:t>
      </w:r>
      <w:r w:rsidRPr="00504BC8">
        <w:rPr>
          <w:rFonts w:eastAsiaTheme="minorEastAsia"/>
        </w:rPr>
        <w:t xml:space="preserve"> for young people to get into financial dif</w:t>
      </w:r>
      <w:r>
        <w:rPr>
          <w:rFonts w:eastAsiaTheme="minorEastAsia"/>
        </w:rPr>
        <w:t xml:space="preserve">ficulties, just like Michael has. </w:t>
      </w:r>
      <w:r w:rsidRPr="00504BC8">
        <w:rPr>
          <w:rFonts w:eastAsiaTheme="minorEastAsia"/>
        </w:rPr>
        <w:t xml:space="preserve">We are inundated by advertising and influenced by material possessions and living the high life. For people </w:t>
      </w:r>
      <w:r>
        <w:rPr>
          <w:rFonts w:eastAsiaTheme="minorEastAsia"/>
        </w:rPr>
        <w:t>of your</w:t>
      </w:r>
      <w:r w:rsidRPr="00504BC8">
        <w:rPr>
          <w:rFonts w:eastAsiaTheme="minorEastAsia"/>
        </w:rPr>
        <w:t xml:space="preserve"> age the signing of a credit card or flash mobile phone contract seems like a small sacrifice. We live in a generation where you can get a credit card, a phone contract, a personal loan… all with a phone call. I</w:t>
      </w:r>
      <w:r>
        <w:rPr>
          <w:rFonts w:eastAsiaTheme="minorEastAsia"/>
        </w:rPr>
        <w:t>t seems such a necessity, but</w:t>
      </w:r>
      <w:r w:rsidRPr="00504BC8">
        <w:rPr>
          <w:rFonts w:eastAsiaTheme="minorEastAsia"/>
        </w:rPr>
        <w:t xml:space="preserve"> it’s not</w:t>
      </w:r>
      <w:r>
        <w:rPr>
          <w:rFonts w:eastAsiaTheme="minorEastAsia"/>
        </w:rPr>
        <w:t>. I</w:t>
      </w:r>
      <w:r w:rsidRPr="00504BC8">
        <w:rPr>
          <w:rFonts w:eastAsiaTheme="minorEastAsia"/>
        </w:rPr>
        <w:t>t</w:t>
      </w:r>
      <w:r>
        <w:rPr>
          <w:rFonts w:eastAsiaTheme="minorEastAsia"/>
        </w:rPr>
        <w:t xml:space="preserve"> can be</w:t>
      </w:r>
      <w:r w:rsidRPr="00504BC8">
        <w:rPr>
          <w:rFonts w:eastAsiaTheme="minorEastAsia"/>
        </w:rPr>
        <w:t xml:space="preserve"> really hard</w:t>
      </w:r>
      <w:r>
        <w:rPr>
          <w:rFonts w:eastAsiaTheme="minorEastAsia"/>
        </w:rPr>
        <w:t xml:space="preserve"> not to be tempted all the time</w:t>
      </w:r>
      <w:r w:rsidRPr="00504BC8">
        <w:rPr>
          <w:rFonts w:eastAsiaTheme="minorEastAsia"/>
        </w:rPr>
        <w:t>.</w:t>
      </w:r>
    </w:p>
    <w:p w14:paraId="3877D467" w14:textId="77777777" w:rsidR="00504BC8" w:rsidRDefault="00504BC8" w:rsidP="00504BC8"/>
    <w:p w14:paraId="7B0C59D5" w14:textId="31DC19C5" w:rsidR="001A144B" w:rsidRDefault="001A144B" w:rsidP="00504BC8">
      <w:r w:rsidRPr="00CE5460">
        <w:rPr>
          <w:rStyle w:val="Heading2Char"/>
        </w:rPr>
        <w:t>Store cards</w:t>
      </w:r>
      <w:r w:rsidR="00603E9E">
        <w:t xml:space="preserve"> – can sound great, but you need to be aware of things like annual fees, how their interest rate compares to other stores offering cards, if there is an interest free period, and late payment fees. Once you add all of these things up the ‘great deals’ and discounts they are offering if you become a member may not really be so great.</w:t>
      </w:r>
    </w:p>
    <w:p w14:paraId="5107C34C" w14:textId="77777777" w:rsidR="00603E9E" w:rsidRDefault="00603E9E" w:rsidP="00504BC8"/>
    <w:p w14:paraId="23DF34F8" w14:textId="05F9EDAB" w:rsidR="001A144B" w:rsidRDefault="001A144B" w:rsidP="001A144B">
      <w:r w:rsidRPr="00CE5460">
        <w:rPr>
          <w:rStyle w:val="Heading2Char"/>
        </w:rPr>
        <w:t>Interest free deals</w:t>
      </w:r>
      <w:r w:rsidR="00603E9E">
        <w:t xml:space="preserve"> – Take home brand new furniture, electrical, whitegoods, and pay nothing. </w:t>
      </w:r>
      <w:r w:rsidR="00CE5460">
        <w:t>Unfortunately</w:t>
      </w:r>
      <w:r w:rsidR="00C63B2B">
        <w:t>, there</w:t>
      </w:r>
      <w:r w:rsidR="00603E9E">
        <w:t xml:space="preserve"> is often a catch. What if you can’t pay the loan off inside the time you agreed to? What interest rate are they then going to charge you? It is often around 25%. Some companies even back date this interest to the time you purchased the goods, not just from when the interest free period expires</w:t>
      </w:r>
      <w:r w:rsidR="00CE5460">
        <w:t>.</w:t>
      </w:r>
    </w:p>
    <w:p w14:paraId="38DF9461" w14:textId="77777777" w:rsidR="00CE5460" w:rsidRDefault="00CE5460" w:rsidP="001A144B"/>
    <w:p w14:paraId="265525D0" w14:textId="70A68891" w:rsidR="001A144B" w:rsidRDefault="001A144B" w:rsidP="001A144B">
      <w:r w:rsidRPr="00CE5460">
        <w:rPr>
          <w:rStyle w:val="Heading2Char"/>
        </w:rPr>
        <w:t>Credit cards</w:t>
      </w:r>
      <w:r w:rsidR="00CE5460">
        <w:t xml:space="preserve"> – nearly all credit cards have very high interest rates and high annual charges. If you take cash out on your credit card (NOT recommended at all) then you will be charged an even higher rate of interest from the day you get the cash advance, there is no interest free period on cash. If you can’t pay the amount on your credit card inside the interest free period, it may take you years to pay off this debt, and sometimes you end up paying more in interest and charges that the cost of your actual purchases. If you end up like this – cut up the card and concentrate on paying back the money as quickly as you can.</w:t>
      </w:r>
    </w:p>
    <w:p w14:paraId="5ECCC4CB" w14:textId="77777777" w:rsidR="00CE5460" w:rsidRDefault="00CE5460" w:rsidP="001A144B"/>
    <w:p w14:paraId="1A7DF778" w14:textId="6A90AED2" w:rsidR="001A144B" w:rsidRDefault="001A144B" w:rsidP="001A144B">
      <w:r w:rsidRPr="00CE5460">
        <w:rPr>
          <w:rStyle w:val="Heading2Char"/>
        </w:rPr>
        <w:t>Credit increases</w:t>
      </w:r>
      <w:r w:rsidR="00CE5460">
        <w:t xml:space="preserve"> – another potential trap. If you are offered a credit limit increase, ask yourself honestly how long it would take you to pay it all back? Do you really need to get into more debt? The answer is likely to be ‘no’.</w:t>
      </w:r>
    </w:p>
    <w:p w14:paraId="33089032" w14:textId="77777777" w:rsidR="00CE5460" w:rsidRDefault="00CE5460" w:rsidP="001A144B"/>
    <w:p w14:paraId="3B2B06C1" w14:textId="787FEDB9" w:rsidR="004F2458" w:rsidRDefault="001A144B" w:rsidP="001A144B">
      <w:pPr>
        <w:pStyle w:val="Heading2"/>
      </w:pPr>
      <w:r>
        <w:t>Task 3</w:t>
      </w:r>
    </w:p>
    <w:p w14:paraId="4B876552" w14:textId="77777777" w:rsidR="00954167" w:rsidRDefault="00504BC8" w:rsidP="001A144B">
      <w:r>
        <w:t>Discuss the following as a group and write some notes in the table below.</w:t>
      </w:r>
      <w:r w:rsidR="00954167">
        <w:t xml:space="preserve"> If you would like to find out more information about credit issues have a look at some of these websites:</w:t>
      </w:r>
    </w:p>
    <w:p w14:paraId="678F1E07" w14:textId="20018BAD" w:rsidR="001A144B" w:rsidRDefault="00476949" w:rsidP="001A144B">
      <w:hyperlink r:id="rId9" w:history="1">
        <w:r w:rsidR="00954167" w:rsidRPr="00954167">
          <w:rPr>
            <w:rStyle w:val="Hyperlink"/>
          </w:rPr>
          <w:t>ASIC Money Smart</w:t>
        </w:r>
      </w:hyperlink>
      <w:r w:rsidR="00954167">
        <w:t xml:space="preserve"> – have a look around this site.</w:t>
      </w:r>
      <w:r w:rsidR="00603E9E">
        <w:t xml:space="preserve"> It has all sorts of information and publications on renting, hiring, borrowing, credit cards, tax, what to do if you get stuck with debt and more.</w:t>
      </w:r>
    </w:p>
    <w:p w14:paraId="555E5C23" w14:textId="5523F247" w:rsidR="00603E9E" w:rsidRPr="001A144B" w:rsidRDefault="00476949" w:rsidP="001A144B">
      <w:hyperlink r:id="rId10" w:history="1">
        <w:r w:rsidR="00603E9E" w:rsidRPr="00603E9E">
          <w:rPr>
            <w:rStyle w:val="Hyperlink"/>
          </w:rPr>
          <w:t>Money Stuff</w:t>
        </w:r>
      </w:hyperlink>
      <w:r w:rsidR="00603E9E">
        <w:t xml:space="preserve"> – you can click on ‘Just the Facts’ on the left hand side and then look into credit or anything you find interesting.</w:t>
      </w:r>
    </w:p>
    <w:p w14:paraId="50E2793F" w14:textId="77777777" w:rsidR="00BD2438" w:rsidRDefault="00BD2438" w:rsidP="009767FD"/>
    <w:tbl>
      <w:tblPr>
        <w:tblStyle w:val="MediumShading1-Accent3"/>
        <w:tblW w:w="5000" w:type="pct"/>
        <w:tblLook w:val="04A0" w:firstRow="1" w:lastRow="0" w:firstColumn="1" w:lastColumn="0" w:noHBand="0" w:noVBand="1"/>
      </w:tblPr>
      <w:tblGrid>
        <w:gridCol w:w="3935"/>
        <w:gridCol w:w="6741"/>
      </w:tblGrid>
      <w:tr w:rsidR="00BD2438" w:rsidRPr="00BD2438" w14:paraId="7C5D53B6" w14:textId="4016196C" w:rsidTr="00504BC8">
        <w:trPr>
          <w:cnfStyle w:val="100000000000" w:firstRow="1" w:lastRow="0" w:firstColumn="0" w:lastColumn="0" w:oddVBand="0" w:evenVBand="0" w:oddHBand="0" w:evenHBand="0" w:firstRowFirstColumn="0" w:firstRowLastColumn="0" w:lastRowFirstColumn="0" w:lastRowLastColumn="0"/>
          <w:cantSplit/>
          <w:trHeight w:val="284"/>
          <w:tblHeader/>
        </w:trPr>
        <w:tc>
          <w:tcPr>
            <w:cnfStyle w:val="001000000000" w:firstRow="0" w:lastRow="0" w:firstColumn="1" w:lastColumn="0" w:oddVBand="0" w:evenVBand="0" w:oddHBand="0" w:evenHBand="0" w:firstRowFirstColumn="0" w:firstRowLastColumn="0" w:lastRowFirstColumn="0" w:lastRowLastColumn="0"/>
            <w:tcW w:w="1843" w:type="pct"/>
          </w:tcPr>
          <w:p w14:paraId="223C3F83" w14:textId="0AD278D8" w:rsidR="00BD2438" w:rsidRPr="00BD2438" w:rsidRDefault="00BD2438" w:rsidP="00847627">
            <w:pPr>
              <w:pStyle w:val="TableHeading"/>
            </w:pPr>
            <w:r>
              <w:t>Questions</w:t>
            </w:r>
          </w:p>
        </w:tc>
        <w:tc>
          <w:tcPr>
            <w:tcW w:w="3157" w:type="pct"/>
          </w:tcPr>
          <w:p w14:paraId="2ADA2245" w14:textId="5FD597F8" w:rsidR="00BD2438" w:rsidRPr="00BD2438" w:rsidRDefault="00504BC8" w:rsidP="00847627">
            <w:pPr>
              <w:pStyle w:val="TableHeading"/>
              <w:cnfStyle w:val="100000000000" w:firstRow="1" w:lastRow="0" w:firstColumn="0" w:lastColumn="0" w:oddVBand="0" w:evenVBand="0" w:oddHBand="0" w:evenHBand="0" w:firstRowFirstColumn="0" w:firstRowLastColumn="0" w:lastRowFirstColumn="0" w:lastRowLastColumn="0"/>
            </w:pPr>
            <w:r>
              <w:t>Note</w:t>
            </w:r>
            <w:r w:rsidR="00BD2438">
              <w:t>s</w:t>
            </w:r>
          </w:p>
        </w:tc>
      </w:tr>
      <w:tr w:rsidR="00BD2438" w:rsidRPr="00BD2438" w14:paraId="4A832E9F" w14:textId="0D618956" w:rsidTr="00504BC8">
        <w:trPr>
          <w:cnfStyle w:val="000000100000" w:firstRow="0" w:lastRow="0" w:firstColumn="0" w:lastColumn="0" w:oddVBand="0" w:evenVBand="0" w:oddHBand="1" w:evenHBand="0" w:firstRowFirstColumn="0" w:firstRowLastColumn="0" w:lastRowFirstColumn="0" w:lastRowLastColumn="0"/>
          <w:cantSplit/>
          <w:trHeight w:val="1984"/>
        </w:trPr>
        <w:tc>
          <w:tcPr>
            <w:cnfStyle w:val="001000000000" w:firstRow="0" w:lastRow="0" w:firstColumn="1" w:lastColumn="0" w:oddVBand="0" w:evenVBand="0" w:oddHBand="0" w:evenHBand="0" w:firstRowFirstColumn="0" w:firstRowLastColumn="0" w:lastRowFirstColumn="0" w:lastRowLastColumn="0"/>
            <w:tcW w:w="1843" w:type="pct"/>
          </w:tcPr>
          <w:p w14:paraId="3AC8F59C" w14:textId="1EBBC672" w:rsidR="00BD2438" w:rsidRPr="00BD2438" w:rsidRDefault="00504BC8" w:rsidP="00847627">
            <w:pPr>
              <w:pStyle w:val="TableFont"/>
              <w:keepNext/>
              <w:rPr>
                <w:b w:val="0"/>
              </w:rPr>
            </w:pPr>
            <w:r>
              <w:rPr>
                <w:b w:val="0"/>
              </w:rPr>
              <w:t>What is credit and how has it affected the way many people live?</w:t>
            </w:r>
          </w:p>
        </w:tc>
        <w:tc>
          <w:tcPr>
            <w:tcW w:w="3157" w:type="pct"/>
          </w:tcPr>
          <w:p w14:paraId="71DE5AAB" w14:textId="77777777" w:rsidR="00BD2438" w:rsidRPr="00BD2438" w:rsidRDefault="00BD2438" w:rsidP="00847627">
            <w:pPr>
              <w:pStyle w:val="TableFont"/>
              <w:keepNext/>
              <w:cnfStyle w:val="000000100000" w:firstRow="0" w:lastRow="0" w:firstColumn="0" w:lastColumn="0" w:oddVBand="0" w:evenVBand="0" w:oddHBand="1" w:evenHBand="0" w:firstRowFirstColumn="0" w:firstRowLastColumn="0" w:lastRowFirstColumn="0" w:lastRowLastColumn="0"/>
              <w:rPr>
                <w:b/>
              </w:rPr>
            </w:pPr>
          </w:p>
        </w:tc>
      </w:tr>
      <w:tr w:rsidR="00BD2438" w:rsidRPr="00BD2438" w14:paraId="183BD88A" w14:textId="7A493553" w:rsidTr="00504BC8">
        <w:trPr>
          <w:cnfStyle w:val="000000010000" w:firstRow="0" w:lastRow="0" w:firstColumn="0" w:lastColumn="0" w:oddVBand="0" w:evenVBand="0" w:oddHBand="0" w:evenHBand="1" w:firstRowFirstColumn="0" w:firstRowLastColumn="0" w:lastRowFirstColumn="0" w:lastRowLastColumn="0"/>
          <w:cantSplit/>
          <w:trHeight w:val="1984"/>
        </w:trPr>
        <w:tc>
          <w:tcPr>
            <w:cnfStyle w:val="001000000000" w:firstRow="0" w:lastRow="0" w:firstColumn="1" w:lastColumn="0" w:oddVBand="0" w:evenVBand="0" w:oddHBand="0" w:evenHBand="0" w:firstRowFirstColumn="0" w:firstRowLastColumn="0" w:lastRowFirstColumn="0" w:lastRowLastColumn="0"/>
            <w:tcW w:w="1843" w:type="pct"/>
          </w:tcPr>
          <w:p w14:paraId="24B8D3D0" w14:textId="61A2A894" w:rsidR="00BD2438" w:rsidRDefault="00504BC8" w:rsidP="00847627">
            <w:pPr>
              <w:pStyle w:val="TableFont"/>
              <w:keepNext/>
              <w:rPr>
                <w:b w:val="0"/>
              </w:rPr>
            </w:pPr>
            <w:r>
              <w:rPr>
                <w:b w:val="0"/>
              </w:rPr>
              <w:t>What are some of the issues that people should be aware of in relation to credit?</w:t>
            </w:r>
          </w:p>
          <w:p w14:paraId="25A07882" w14:textId="0A0C387D" w:rsidR="00504BC8" w:rsidRPr="00BD2438" w:rsidRDefault="00504BC8" w:rsidP="00847627">
            <w:pPr>
              <w:pStyle w:val="TableFont"/>
              <w:keepNext/>
              <w:rPr>
                <w:b w:val="0"/>
              </w:rPr>
            </w:pPr>
            <w:r>
              <w:rPr>
                <w:b w:val="0"/>
              </w:rPr>
              <w:t>How can some of these issues be resolve</w:t>
            </w:r>
            <w:r w:rsidR="00847627">
              <w:rPr>
                <w:b w:val="0"/>
              </w:rPr>
              <w:t>d</w:t>
            </w:r>
            <w:r>
              <w:rPr>
                <w:b w:val="0"/>
              </w:rPr>
              <w:t>?</w:t>
            </w:r>
          </w:p>
        </w:tc>
        <w:tc>
          <w:tcPr>
            <w:tcW w:w="3157" w:type="pct"/>
          </w:tcPr>
          <w:p w14:paraId="658F9DDF" w14:textId="77777777" w:rsidR="00BD2438" w:rsidRPr="00BD2438" w:rsidRDefault="00BD2438" w:rsidP="00847627">
            <w:pPr>
              <w:pStyle w:val="TableFont"/>
              <w:keepNext/>
              <w:cnfStyle w:val="000000010000" w:firstRow="0" w:lastRow="0" w:firstColumn="0" w:lastColumn="0" w:oddVBand="0" w:evenVBand="0" w:oddHBand="0" w:evenHBand="1" w:firstRowFirstColumn="0" w:firstRowLastColumn="0" w:lastRowFirstColumn="0" w:lastRowLastColumn="0"/>
              <w:rPr>
                <w:b/>
              </w:rPr>
            </w:pPr>
          </w:p>
        </w:tc>
      </w:tr>
      <w:tr w:rsidR="00BD2438" w:rsidRPr="00BD2438" w14:paraId="4838E62E" w14:textId="51A8636E" w:rsidTr="00847627">
        <w:trPr>
          <w:cnfStyle w:val="000000100000" w:firstRow="0" w:lastRow="0" w:firstColumn="0" w:lastColumn="0" w:oddVBand="0" w:evenVBand="0" w:oddHBand="1" w:evenHBand="0" w:firstRowFirstColumn="0" w:firstRowLastColumn="0" w:lastRowFirstColumn="0" w:lastRowLastColumn="0"/>
          <w:cantSplit/>
          <w:trHeight w:val="1711"/>
        </w:trPr>
        <w:tc>
          <w:tcPr>
            <w:cnfStyle w:val="001000000000" w:firstRow="0" w:lastRow="0" w:firstColumn="1" w:lastColumn="0" w:oddVBand="0" w:evenVBand="0" w:oddHBand="0" w:evenHBand="0" w:firstRowFirstColumn="0" w:firstRowLastColumn="0" w:lastRowFirstColumn="0" w:lastRowLastColumn="0"/>
            <w:tcW w:w="1843" w:type="pct"/>
          </w:tcPr>
          <w:p w14:paraId="2033E022" w14:textId="012A466E" w:rsidR="00BD2438" w:rsidRDefault="00504BC8" w:rsidP="00847627">
            <w:pPr>
              <w:pStyle w:val="TableFont"/>
              <w:keepNext/>
              <w:rPr>
                <w:b w:val="0"/>
              </w:rPr>
            </w:pPr>
            <w:r>
              <w:rPr>
                <w:b w:val="0"/>
              </w:rPr>
              <w:lastRenderedPageBreak/>
              <w:t>Is having a credit card similar to having a mobile phone contract?</w:t>
            </w:r>
          </w:p>
          <w:p w14:paraId="4AEEDA48" w14:textId="70CCFA2F" w:rsidR="00504BC8" w:rsidRPr="00BD2438" w:rsidRDefault="00504BC8" w:rsidP="00847627">
            <w:pPr>
              <w:pStyle w:val="TableFont"/>
              <w:keepNext/>
              <w:rPr>
                <w:b w:val="0"/>
              </w:rPr>
            </w:pPr>
            <w:r>
              <w:rPr>
                <w:b w:val="0"/>
              </w:rPr>
              <w:t>Should people who consistently have trouble paying their phone bill be able to have a credit card?</w:t>
            </w:r>
          </w:p>
        </w:tc>
        <w:tc>
          <w:tcPr>
            <w:tcW w:w="3157" w:type="pct"/>
          </w:tcPr>
          <w:p w14:paraId="43FB509F" w14:textId="77777777" w:rsidR="00BD2438" w:rsidRPr="00BD2438" w:rsidRDefault="00BD2438" w:rsidP="00847627">
            <w:pPr>
              <w:pStyle w:val="TableFont"/>
              <w:keepNext/>
              <w:cnfStyle w:val="000000100000" w:firstRow="0" w:lastRow="0" w:firstColumn="0" w:lastColumn="0" w:oddVBand="0" w:evenVBand="0" w:oddHBand="1" w:evenHBand="0" w:firstRowFirstColumn="0" w:firstRowLastColumn="0" w:lastRowFirstColumn="0" w:lastRowLastColumn="0"/>
              <w:rPr>
                <w:b/>
              </w:rPr>
            </w:pPr>
          </w:p>
        </w:tc>
      </w:tr>
    </w:tbl>
    <w:p w14:paraId="11DFD3C7" w14:textId="77777777" w:rsidR="00847627" w:rsidRDefault="00847627" w:rsidP="00F154D2">
      <w:pPr>
        <w:pStyle w:val="Heading2"/>
      </w:pPr>
    </w:p>
    <w:p w14:paraId="5E2029E0" w14:textId="1CB4F002" w:rsidR="00F154D2" w:rsidRDefault="00F154D2" w:rsidP="00F154D2">
      <w:pPr>
        <w:pStyle w:val="Heading2"/>
      </w:pPr>
      <w:r>
        <w:t>Investment options</w:t>
      </w:r>
    </w:p>
    <w:p w14:paraId="3071024A" w14:textId="5F09C1BF" w:rsidR="00661972" w:rsidRPr="00661972" w:rsidRDefault="00661972" w:rsidP="00661972">
      <w:r>
        <w:t xml:space="preserve">When we talk about investment here, it is something you do with your money to end up with a profit. It may be </w:t>
      </w:r>
      <w:r w:rsidR="009354E5">
        <w:t xml:space="preserve">thing like </w:t>
      </w:r>
      <w:r>
        <w:t>long term savings</w:t>
      </w:r>
      <w:r w:rsidR="009354E5">
        <w:t xml:space="preserve"> account</w:t>
      </w:r>
      <w:r>
        <w:t xml:space="preserve">, property, shares, </w:t>
      </w:r>
      <w:r w:rsidR="009354E5">
        <w:t>artworks, bonds, superannuation.</w:t>
      </w:r>
    </w:p>
    <w:p w14:paraId="5218AF0D" w14:textId="7D2AB232" w:rsidR="00661972" w:rsidRDefault="00661972" w:rsidP="00661972">
      <w:pPr>
        <w:pStyle w:val="Heading2"/>
      </w:pPr>
      <w:r>
        <w:t>Task 4</w:t>
      </w:r>
    </w:p>
    <w:p w14:paraId="6DFFAD04" w14:textId="233C7722" w:rsidR="009354E5" w:rsidRPr="009354E5" w:rsidRDefault="009354E5" w:rsidP="009354E5">
      <w:r>
        <w:t>Discuss the following with the group and makes some notes.</w:t>
      </w:r>
    </w:p>
    <w:tbl>
      <w:tblPr>
        <w:tblStyle w:val="MediumShading1-Accent3"/>
        <w:tblW w:w="5000" w:type="pct"/>
        <w:tblLook w:val="04A0" w:firstRow="1" w:lastRow="0" w:firstColumn="1" w:lastColumn="0" w:noHBand="0" w:noVBand="1"/>
      </w:tblPr>
      <w:tblGrid>
        <w:gridCol w:w="4627"/>
        <w:gridCol w:w="6049"/>
      </w:tblGrid>
      <w:tr w:rsidR="009354E5" w:rsidRPr="00BD2438" w14:paraId="24283A15" w14:textId="77777777" w:rsidTr="005A756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167" w:type="pct"/>
          </w:tcPr>
          <w:p w14:paraId="7272BF79" w14:textId="77777777" w:rsidR="009354E5" w:rsidRPr="00BD2438" w:rsidRDefault="009354E5" w:rsidP="005A7563">
            <w:pPr>
              <w:pStyle w:val="TableHeading"/>
            </w:pPr>
            <w:r>
              <w:t>Questions</w:t>
            </w:r>
          </w:p>
        </w:tc>
        <w:tc>
          <w:tcPr>
            <w:tcW w:w="2833" w:type="pct"/>
          </w:tcPr>
          <w:p w14:paraId="372867F0" w14:textId="77777777" w:rsidR="009354E5" w:rsidRPr="00BD2438" w:rsidRDefault="009354E5" w:rsidP="005A7563">
            <w:pPr>
              <w:pStyle w:val="TableHeading"/>
              <w:cnfStyle w:val="100000000000" w:firstRow="1" w:lastRow="0" w:firstColumn="0" w:lastColumn="0" w:oddVBand="0" w:evenVBand="0" w:oddHBand="0" w:evenHBand="0" w:firstRowFirstColumn="0" w:firstRowLastColumn="0" w:lastRowFirstColumn="0" w:lastRowLastColumn="0"/>
            </w:pPr>
            <w:r>
              <w:t>Answers</w:t>
            </w:r>
          </w:p>
        </w:tc>
      </w:tr>
      <w:tr w:rsidR="009354E5" w:rsidRPr="00BD2438" w14:paraId="71E0BA76" w14:textId="77777777" w:rsidTr="005A756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67" w:type="pct"/>
          </w:tcPr>
          <w:p w14:paraId="3648ED94" w14:textId="37EF5EA9" w:rsidR="009354E5" w:rsidRPr="00BD2438" w:rsidRDefault="009354E5" w:rsidP="005A7563">
            <w:pPr>
              <w:pStyle w:val="TableFont"/>
              <w:rPr>
                <w:b w:val="0"/>
              </w:rPr>
            </w:pPr>
            <w:r>
              <w:rPr>
                <w:b w:val="0"/>
              </w:rPr>
              <w:t>What is the difference between saving and investing?</w:t>
            </w:r>
          </w:p>
        </w:tc>
        <w:tc>
          <w:tcPr>
            <w:tcW w:w="2833" w:type="pct"/>
          </w:tcPr>
          <w:p w14:paraId="26CF1837" w14:textId="77777777" w:rsidR="009354E5" w:rsidRPr="00BD2438" w:rsidRDefault="009354E5" w:rsidP="005A7563">
            <w:pPr>
              <w:pStyle w:val="TableFont"/>
              <w:cnfStyle w:val="000000100000" w:firstRow="0" w:lastRow="0" w:firstColumn="0" w:lastColumn="0" w:oddVBand="0" w:evenVBand="0" w:oddHBand="1" w:evenHBand="0" w:firstRowFirstColumn="0" w:firstRowLastColumn="0" w:lastRowFirstColumn="0" w:lastRowLastColumn="0"/>
              <w:rPr>
                <w:b/>
              </w:rPr>
            </w:pPr>
          </w:p>
        </w:tc>
      </w:tr>
      <w:tr w:rsidR="009354E5" w:rsidRPr="00BD2438" w14:paraId="2810F0C9" w14:textId="77777777" w:rsidTr="005A756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67" w:type="pct"/>
          </w:tcPr>
          <w:p w14:paraId="555E41D1" w14:textId="70AD94BB" w:rsidR="009354E5" w:rsidRPr="00BD2438" w:rsidRDefault="009354E5" w:rsidP="005A7563">
            <w:pPr>
              <w:pStyle w:val="TableFont"/>
              <w:rPr>
                <w:b w:val="0"/>
              </w:rPr>
            </w:pPr>
            <w:r>
              <w:rPr>
                <w:b w:val="0"/>
              </w:rPr>
              <w:t>Why is it important to save?</w:t>
            </w:r>
          </w:p>
        </w:tc>
        <w:tc>
          <w:tcPr>
            <w:tcW w:w="2833" w:type="pct"/>
          </w:tcPr>
          <w:p w14:paraId="1C0FDFFF" w14:textId="77777777" w:rsidR="009354E5" w:rsidRPr="00BD2438" w:rsidRDefault="009354E5" w:rsidP="005A7563">
            <w:pPr>
              <w:pStyle w:val="TableFont"/>
              <w:cnfStyle w:val="000000010000" w:firstRow="0" w:lastRow="0" w:firstColumn="0" w:lastColumn="0" w:oddVBand="0" w:evenVBand="0" w:oddHBand="0" w:evenHBand="1" w:firstRowFirstColumn="0" w:firstRowLastColumn="0" w:lastRowFirstColumn="0" w:lastRowLastColumn="0"/>
              <w:rPr>
                <w:b/>
              </w:rPr>
            </w:pPr>
          </w:p>
        </w:tc>
      </w:tr>
      <w:tr w:rsidR="009354E5" w:rsidRPr="00BD2438" w14:paraId="4442DF1A" w14:textId="77777777" w:rsidTr="005A756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67" w:type="pct"/>
          </w:tcPr>
          <w:p w14:paraId="2CF21CDF" w14:textId="4E2FB887" w:rsidR="009354E5" w:rsidRPr="00BD2438" w:rsidRDefault="009354E5" w:rsidP="005A7563">
            <w:pPr>
              <w:pStyle w:val="TableFont"/>
              <w:rPr>
                <w:b w:val="0"/>
              </w:rPr>
            </w:pPr>
            <w:r>
              <w:rPr>
                <w:b w:val="0"/>
              </w:rPr>
              <w:t>How much of your income should you save?</w:t>
            </w:r>
          </w:p>
        </w:tc>
        <w:tc>
          <w:tcPr>
            <w:tcW w:w="2833" w:type="pct"/>
          </w:tcPr>
          <w:p w14:paraId="5F4A6649" w14:textId="77777777" w:rsidR="009354E5" w:rsidRPr="00BD2438" w:rsidRDefault="009354E5" w:rsidP="005A7563">
            <w:pPr>
              <w:pStyle w:val="TableFont"/>
              <w:cnfStyle w:val="000000100000" w:firstRow="0" w:lastRow="0" w:firstColumn="0" w:lastColumn="0" w:oddVBand="0" w:evenVBand="0" w:oddHBand="1" w:evenHBand="0" w:firstRowFirstColumn="0" w:firstRowLastColumn="0" w:lastRowFirstColumn="0" w:lastRowLastColumn="0"/>
              <w:rPr>
                <w:b/>
              </w:rPr>
            </w:pPr>
          </w:p>
        </w:tc>
      </w:tr>
      <w:tr w:rsidR="009354E5" w:rsidRPr="00BD2438" w14:paraId="312B87A6" w14:textId="77777777" w:rsidTr="005A756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67" w:type="pct"/>
          </w:tcPr>
          <w:p w14:paraId="5475C774" w14:textId="17C6F0C8" w:rsidR="009354E5" w:rsidRPr="00BD2438" w:rsidRDefault="009354E5" w:rsidP="005A7563">
            <w:pPr>
              <w:pStyle w:val="TableFont"/>
              <w:rPr>
                <w:b w:val="0"/>
              </w:rPr>
            </w:pPr>
            <w:r>
              <w:rPr>
                <w:b w:val="0"/>
              </w:rPr>
              <w:t>Why should you invest your savings?</w:t>
            </w:r>
          </w:p>
        </w:tc>
        <w:tc>
          <w:tcPr>
            <w:tcW w:w="2833" w:type="pct"/>
          </w:tcPr>
          <w:p w14:paraId="45719345" w14:textId="77777777" w:rsidR="009354E5" w:rsidRPr="00BD2438" w:rsidRDefault="009354E5" w:rsidP="005A7563">
            <w:pPr>
              <w:pStyle w:val="TableFont"/>
              <w:cnfStyle w:val="000000010000" w:firstRow="0" w:lastRow="0" w:firstColumn="0" w:lastColumn="0" w:oddVBand="0" w:evenVBand="0" w:oddHBand="0" w:evenHBand="1" w:firstRowFirstColumn="0" w:firstRowLastColumn="0" w:lastRowFirstColumn="0" w:lastRowLastColumn="0"/>
              <w:rPr>
                <w:b/>
              </w:rPr>
            </w:pPr>
          </w:p>
        </w:tc>
      </w:tr>
    </w:tbl>
    <w:p w14:paraId="437F13E3" w14:textId="77777777" w:rsidR="00661972" w:rsidRPr="00F154D2" w:rsidRDefault="00661972" w:rsidP="00F154D2"/>
    <w:p w14:paraId="1EB122F6" w14:textId="0C96FACE" w:rsidR="00DA0777" w:rsidRDefault="00DA0777" w:rsidP="006157AD">
      <w:pPr>
        <w:pStyle w:val="Heading2"/>
      </w:pPr>
      <w:r>
        <w:t>Superannuation</w:t>
      </w:r>
    </w:p>
    <w:p w14:paraId="5CF00CA2" w14:textId="2EF235A3" w:rsidR="006157AD" w:rsidRDefault="006157AD" w:rsidP="006157AD">
      <w:r>
        <w:t>If you are aged between 18 -70 years, are employed on any basis, work more than 30 hours per week, and earn over $450 gross per month, your employer makes compulsory contributions of 9.5% of your wage into your superannuation fund. This money is for your retirement, and aims to ensure that when you retire you have some money to live on. Most of your super is held until you are at least 55 years old. This is called the ‘preserved benefit’.</w:t>
      </w:r>
    </w:p>
    <w:p w14:paraId="32BC4B5D" w14:textId="77777777" w:rsidR="006157AD" w:rsidRDefault="006157AD" w:rsidP="006157AD"/>
    <w:p w14:paraId="3AB821A3" w14:textId="6EC41EBA" w:rsidR="006157AD" w:rsidRDefault="006157AD" w:rsidP="006157AD">
      <w:r>
        <w:t>Superannuation funds charge you money to manage your account. The charges and benefits vary widely, so you should look at different superannuation funds and choose one that suits you. You are able to tell your employer which fund you want the money paid into.</w:t>
      </w:r>
    </w:p>
    <w:p w14:paraId="271BC0E7" w14:textId="77777777" w:rsidR="006157AD" w:rsidRDefault="006157AD" w:rsidP="006157AD"/>
    <w:p w14:paraId="74DBCA57" w14:textId="4D7FE865" w:rsidR="006157AD" w:rsidRDefault="006157AD" w:rsidP="006157AD">
      <w:r>
        <w:t>The amount you get when you retire depends on how much you contribute to the fund and how much the management fees have taken from your investment. If you have $330, 000 of super when you retire, then you will get $20,000 per year to live on when you retire. In order to get $60,000 per year, you would need $1 million of superannuation in your account when you retire.</w:t>
      </w:r>
    </w:p>
    <w:p w14:paraId="3F03426F" w14:textId="77777777" w:rsidR="006157AD" w:rsidRDefault="006157AD" w:rsidP="006157AD"/>
    <w:p w14:paraId="5F617D34" w14:textId="77777777" w:rsidR="00847627" w:rsidRDefault="00847627">
      <w:r>
        <w:br w:type="page"/>
      </w:r>
    </w:p>
    <w:p w14:paraId="411195E4" w14:textId="20971731" w:rsidR="006157AD" w:rsidRDefault="006157AD" w:rsidP="00847627">
      <w:pPr>
        <w:keepNext/>
      </w:pPr>
      <w:r>
        <w:t xml:space="preserve">You can make voluntary contributions to your superannuation. </w:t>
      </w:r>
      <w:r w:rsidR="00F154D2">
        <w:t>For low to middle income earners t</w:t>
      </w:r>
      <w:r>
        <w:t xml:space="preserve">he government introduced a ‘co-contribution’ scheme. </w:t>
      </w:r>
      <w:r w:rsidR="00F154D2">
        <w:t xml:space="preserve">If your annual income is below $48,516, </w:t>
      </w:r>
      <w:r>
        <w:t>for every dollar of voluntary contributions you make to your superannuation, the government will pay $1.50 into your acco</w:t>
      </w:r>
      <w:r w:rsidR="00F154D2">
        <w:t>unt as well, to a maximum of $</w:t>
      </w:r>
      <w:r>
        <w:t>500 per year</w:t>
      </w:r>
      <w:r w:rsidR="00F154D2">
        <w:t xml:space="preserve"> (this used to be $1,500</w:t>
      </w:r>
      <w:r>
        <w:t>). This money is tax free.</w:t>
      </w:r>
    </w:p>
    <w:p w14:paraId="4020C707" w14:textId="77777777" w:rsidR="00F154D2" w:rsidRDefault="00F154D2" w:rsidP="006157AD"/>
    <w:p w14:paraId="44802C23" w14:textId="5DCDB879" w:rsidR="00F154D2" w:rsidRDefault="00F154D2" w:rsidP="006157AD">
      <w:r>
        <w:t>You can move some or all of your superannuation to another fund of your choice whenever you like. There may be fees and charges, but generally not.</w:t>
      </w:r>
    </w:p>
    <w:p w14:paraId="1D00715A" w14:textId="77777777" w:rsidR="006157AD" w:rsidRPr="006157AD" w:rsidRDefault="006157AD" w:rsidP="006157AD"/>
    <w:p w14:paraId="2C4CFB3B" w14:textId="628F769C" w:rsidR="00F22F43" w:rsidRDefault="00603E9E" w:rsidP="00F154D2">
      <w:pPr>
        <w:pStyle w:val="Heading2"/>
      </w:pPr>
      <w:r>
        <w:t xml:space="preserve">Task </w:t>
      </w:r>
      <w:r w:rsidR="00F154D2">
        <w:t>5</w:t>
      </w:r>
    </w:p>
    <w:tbl>
      <w:tblPr>
        <w:tblStyle w:val="MediumShading1-Accent3"/>
        <w:tblW w:w="5000" w:type="pct"/>
        <w:tblLook w:val="04A0" w:firstRow="1" w:lastRow="0" w:firstColumn="1" w:lastColumn="0" w:noHBand="0" w:noVBand="1"/>
      </w:tblPr>
      <w:tblGrid>
        <w:gridCol w:w="4627"/>
        <w:gridCol w:w="6049"/>
      </w:tblGrid>
      <w:tr w:rsidR="00F22F43" w:rsidRPr="00BD2438" w14:paraId="666336F6" w14:textId="77777777" w:rsidTr="00F154D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167" w:type="pct"/>
          </w:tcPr>
          <w:p w14:paraId="1EADCDD2" w14:textId="77777777" w:rsidR="00F22F43" w:rsidRPr="00BD2438" w:rsidRDefault="00F22F43" w:rsidP="00D3491B">
            <w:pPr>
              <w:pStyle w:val="TableHeading"/>
            </w:pPr>
            <w:r>
              <w:t>Questions</w:t>
            </w:r>
          </w:p>
        </w:tc>
        <w:tc>
          <w:tcPr>
            <w:tcW w:w="2833" w:type="pct"/>
          </w:tcPr>
          <w:p w14:paraId="0CBDBF5E" w14:textId="77777777" w:rsidR="00F22F43" w:rsidRPr="00BD2438" w:rsidRDefault="00F22F43" w:rsidP="00D3491B">
            <w:pPr>
              <w:pStyle w:val="TableHeading"/>
              <w:cnfStyle w:val="100000000000" w:firstRow="1" w:lastRow="0" w:firstColumn="0" w:lastColumn="0" w:oddVBand="0" w:evenVBand="0" w:oddHBand="0" w:evenHBand="0" w:firstRowFirstColumn="0" w:firstRowLastColumn="0" w:lastRowFirstColumn="0" w:lastRowLastColumn="0"/>
            </w:pPr>
            <w:r>
              <w:t>Answers</w:t>
            </w:r>
          </w:p>
        </w:tc>
      </w:tr>
      <w:tr w:rsidR="00F22F43" w:rsidRPr="00BD2438" w14:paraId="05C79506" w14:textId="77777777" w:rsidTr="00847627">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2167" w:type="pct"/>
          </w:tcPr>
          <w:p w14:paraId="074075F4" w14:textId="10807824" w:rsidR="00F22F43" w:rsidRPr="00BD2438" w:rsidRDefault="00F154D2" w:rsidP="00F22F43">
            <w:pPr>
              <w:pStyle w:val="TableFont"/>
              <w:rPr>
                <w:b w:val="0"/>
              </w:rPr>
            </w:pPr>
            <w:r>
              <w:rPr>
                <w:b w:val="0"/>
              </w:rPr>
              <w:t>How much does your employer have to contribute into your superannuation fund?</w:t>
            </w:r>
          </w:p>
        </w:tc>
        <w:tc>
          <w:tcPr>
            <w:tcW w:w="2833" w:type="pct"/>
          </w:tcPr>
          <w:p w14:paraId="414B6DFF" w14:textId="77777777" w:rsidR="00F22F43" w:rsidRPr="00BD2438" w:rsidRDefault="00F22F43" w:rsidP="00F22F43">
            <w:pPr>
              <w:pStyle w:val="TableFont"/>
              <w:cnfStyle w:val="000000100000" w:firstRow="0" w:lastRow="0" w:firstColumn="0" w:lastColumn="0" w:oddVBand="0" w:evenVBand="0" w:oddHBand="1" w:evenHBand="0" w:firstRowFirstColumn="0" w:firstRowLastColumn="0" w:lastRowFirstColumn="0" w:lastRowLastColumn="0"/>
              <w:rPr>
                <w:b/>
              </w:rPr>
            </w:pPr>
          </w:p>
        </w:tc>
      </w:tr>
      <w:tr w:rsidR="00F22F43" w:rsidRPr="00BD2438" w14:paraId="653C2DCC" w14:textId="77777777" w:rsidTr="00847627">
        <w:trPr>
          <w:cnfStyle w:val="000000010000" w:firstRow="0" w:lastRow="0" w:firstColumn="0" w:lastColumn="0" w:oddVBand="0" w:evenVBand="0" w:oddHBand="0" w:evenHBand="1"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2167" w:type="pct"/>
          </w:tcPr>
          <w:p w14:paraId="54ACC24C" w14:textId="37E6B68F" w:rsidR="00F22F43" w:rsidRPr="00BD2438" w:rsidRDefault="00F154D2" w:rsidP="00F22F43">
            <w:pPr>
              <w:pStyle w:val="TableFont"/>
              <w:rPr>
                <w:b w:val="0"/>
              </w:rPr>
            </w:pPr>
            <w:r>
              <w:rPr>
                <w:b w:val="0"/>
              </w:rPr>
              <w:t xml:space="preserve">Do you have to use your </w:t>
            </w:r>
            <w:r w:rsidR="009354E5">
              <w:rPr>
                <w:b w:val="0"/>
              </w:rPr>
              <w:t>employer’s</w:t>
            </w:r>
            <w:r>
              <w:rPr>
                <w:b w:val="0"/>
              </w:rPr>
              <w:t xml:space="preserve"> superannuation fund?</w:t>
            </w:r>
          </w:p>
        </w:tc>
        <w:tc>
          <w:tcPr>
            <w:tcW w:w="2833" w:type="pct"/>
          </w:tcPr>
          <w:p w14:paraId="0CC7BA21" w14:textId="77777777" w:rsidR="00F22F43" w:rsidRPr="00BD2438" w:rsidRDefault="00F22F43" w:rsidP="00F22F43">
            <w:pPr>
              <w:pStyle w:val="TableFont"/>
              <w:cnfStyle w:val="000000010000" w:firstRow="0" w:lastRow="0" w:firstColumn="0" w:lastColumn="0" w:oddVBand="0" w:evenVBand="0" w:oddHBand="0" w:evenHBand="1" w:firstRowFirstColumn="0" w:firstRowLastColumn="0" w:lastRowFirstColumn="0" w:lastRowLastColumn="0"/>
              <w:rPr>
                <w:b/>
              </w:rPr>
            </w:pPr>
          </w:p>
        </w:tc>
      </w:tr>
      <w:tr w:rsidR="00F154D2" w:rsidRPr="00BD2438" w14:paraId="6C0AC4E3" w14:textId="77777777" w:rsidTr="00847627">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2167" w:type="pct"/>
          </w:tcPr>
          <w:p w14:paraId="5AABE575" w14:textId="5F4B68BE" w:rsidR="00F154D2" w:rsidRPr="00BD2438" w:rsidRDefault="009354E5" w:rsidP="009354E5">
            <w:pPr>
              <w:pStyle w:val="TableFont"/>
              <w:rPr>
                <w:b w:val="0"/>
              </w:rPr>
            </w:pPr>
            <w:r>
              <w:rPr>
                <w:b w:val="0"/>
              </w:rPr>
              <w:t>How much money would you like to have to spend per year after you retire?</w:t>
            </w:r>
          </w:p>
        </w:tc>
        <w:tc>
          <w:tcPr>
            <w:tcW w:w="2833" w:type="pct"/>
          </w:tcPr>
          <w:p w14:paraId="0F8E9585" w14:textId="77777777" w:rsidR="00F154D2" w:rsidRPr="00BD2438" w:rsidRDefault="00F154D2" w:rsidP="00F22F43">
            <w:pPr>
              <w:pStyle w:val="TableFont"/>
              <w:cnfStyle w:val="000000100000" w:firstRow="0" w:lastRow="0" w:firstColumn="0" w:lastColumn="0" w:oddVBand="0" w:evenVBand="0" w:oddHBand="1" w:evenHBand="0" w:firstRowFirstColumn="0" w:firstRowLastColumn="0" w:lastRowFirstColumn="0" w:lastRowLastColumn="0"/>
              <w:rPr>
                <w:b/>
              </w:rPr>
            </w:pPr>
          </w:p>
        </w:tc>
      </w:tr>
      <w:tr w:rsidR="00F154D2" w:rsidRPr="00BD2438" w14:paraId="14D1FA15" w14:textId="77777777" w:rsidTr="00847627">
        <w:trPr>
          <w:cnfStyle w:val="000000010000" w:firstRow="0" w:lastRow="0" w:firstColumn="0" w:lastColumn="0" w:oddVBand="0" w:evenVBand="0" w:oddHBand="0" w:evenHBand="1"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2167" w:type="pct"/>
          </w:tcPr>
          <w:p w14:paraId="483B6751" w14:textId="665F69EC" w:rsidR="00F154D2" w:rsidRPr="00BD2438" w:rsidRDefault="009354E5" w:rsidP="00F22F43">
            <w:pPr>
              <w:pStyle w:val="TableFont"/>
              <w:rPr>
                <w:b w:val="0"/>
              </w:rPr>
            </w:pPr>
            <w:r>
              <w:rPr>
                <w:b w:val="0"/>
              </w:rPr>
              <w:t>How much will you need in your superannuation (or other investments) to get this?</w:t>
            </w:r>
          </w:p>
        </w:tc>
        <w:tc>
          <w:tcPr>
            <w:tcW w:w="2833" w:type="pct"/>
          </w:tcPr>
          <w:p w14:paraId="29F771B5" w14:textId="77777777" w:rsidR="00F154D2" w:rsidRPr="00BD2438" w:rsidRDefault="00F154D2" w:rsidP="00F22F43">
            <w:pPr>
              <w:pStyle w:val="TableFont"/>
              <w:cnfStyle w:val="000000010000" w:firstRow="0" w:lastRow="0" w:firstColumn="0" w:lastColumn="0" w:oddVBand="0" w:evenVBand="0" w:oddHBand="0" w:evenHBand="1" w:firstRowFirstColumn="0" w:firstRowLastColumn="0" w:lastRowFirstColumn="0" w:lastRowLastColumn="0"/>
              <w:rPr>
                <w:b/>
              </w:rPr>
            </w:pPr>
          </w:p>
        </w:tc>
      </w:tr>
    </w:tbl>
    <w:p w14:paraId="15D79E9A" w14:textId="4E540D37" w:rsidR="009C6130" w:rsidRPr="00F22F43" w:rsidRDefault="009C6130" w:rsidP="00847627"/>
    <w:sectPr w:rsidR="009C6130" w:rsidRPr="00F22F43" w:rsidSect="00701E08">
      <w:headerReference w:type="default" r:id="rId11"/>
      <w:footerReference w:type="defaul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A34D8" w14:textId="77777777" w:rsidR="002E4A4E" w:rsidRDefault="002E4A4E" w:rsidP="00841829">
      <w:r>
        <w:separator/>
      </w:r>
    </w:p>
  </w:endnote>
  <w:endnote w:type="continuationSeparator" w:id="0">
    <w:p w14:paraId="690A425C" w14:textId="77777777" w:rsidR="002E4A4E" w:rsidRDefault="002E4A4E" w:rsidP="0084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37225"/>
      <w:docPartObj>
        <w:docPartGallery w:val="Page Numbers (Bottom of Page)"/>
        <w:docPartUnique/>
      </w:docPartObj>
    </w:sdtPr>
    <w:sdtContent>
      <w:p w14:paraId="197A0CFB" w14:textId="0594CEB5" w:rsidR="00F736D3" w:rsidRDefault="00F736D3">
        <w:pPr>
          <w:pStyle w:val="Footer"/>
          <w:jc w:val="right"/>
        </w:pPr>
        <w:r>
          <w:t xml:space="preserve">Page | </w:t>
        </w:r>
        <w:r>
          <w:fldChar w:fldCharType="begin"/>
        </w:r>
        <w:r>
          <w:instrText xml:space="preserve"> PAGE   \* MERGEFORMAT </w:instrText>
        </w:r>
        <w:r>
          <w:fldChar w:fldCharType="separate"/>
        </w:r>
        <w:r w:rsidR="00AE6E0F">
          <w:rPr>
            <w:noProof/>
          </w:rPr>
          <w:t>1</w:t>
        </w:r>
        <w:r>
          <w:rPr>
            <w:noProof/>
          </w:rPr>
          <w:fldChar w:fldCharType="end"/>
        </w:r>
        <w:r>
          <w:t xml:space="preserve"> </w:t>
        </w:r>
      </w:p>
    </w:sdtContent>
  </w:sdt>
  <w:p w14:paraId="723E0C16" w14:textId="77777777" w:rsidR="00F736D3" w:rsidRDefault="00F73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6B7C5" w14:textId="77777777" w:rsidR="002E4A4E" w:rsidRDefault="002E4A4E" w:rsidP="00841829">
      <w:r>
        <w:separator/>
      </w:r>
    </w:p>
  </w:footnote>
  <w:footnote w:type="continuationSeparator" w:id="0">
    <w:p w14:paraId="06C8EB78" w14:textId="77777777" w:rsidR="002E4A4E" w:rsidRDefault="002E4A4E" w:rsidP="00841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80CE6" w14:textId="2DF052E5" w:rsidR="002E4A4E" w:rsidRDefault="002E4A4E" w:rsidP="00C6523B">
    <w:pPr>
      <w:pStyle w:val="Header"/>
      <w:tabs>
        <w:tab w:val="clear" w:pos="4320"/>
        <w:tab w:val="clear" w:pos="8640"/>
      </w:tabs>
      <w:jc w:val="both"/>
    </w:pPr>
    <w:r>
      <w:t>Cooks Hill Campus</w:t>
    </w:r>
    <w:r>
      <w:tab/>
    </w:r>
    <w:r>
      <w:tab/>
    </w:r>
    <w:r>
      <w:tab/>
    </w:r>
    <w:r>
      <w:tab/>
    </w:r>
    <w:r>
      <w:tab/>
    </w:r>
    <w:r w:rsidR="00F736D3">
      <w:tab/>
    </w:r>
    <w:r w:rsidR="00F736D3">
      <w:tab/>
    </w:r>
    <w:r w:rsidR="00F736D3">
      <w:tab/>
    </w:r>
    <w:r>
      <w:tab/>
    </w:r>
    <w:r>
      <w:tab/>
    </w:r>
    <w:r>
      <w:tab/>
    </w:r>
    <w:r>
      <w:tab/>
    </w:r>
    <w:r>
      <w:tab/>
    </w:r>
    <w:r>
      <w:tab/>
    </w:r>
    <w:r>
      <w:tab/>
    </w:r>
    <w:r>
      <w:tab/>
    </w:r>
    <w:r>
      <w:tab/>
    </w:r>
    <w:r>
      <w:tab/>
    </w:r>
    <w:r>
      <w:tab/>
      <w:t>Financial Literacy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396"/>
    <w:multiLevelType w:val="hybridMultilevel"/>
    <w:tmpl w:val="8E0278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AAC1B3B"/>
    <w:multiLevelType w:val="hybridMultilevel"/>
    <w:tmpl w:val="C69E54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0A2087"/>
    <w:multiLevelType w:val="hybridMultilevel"/>
    <w:tmpl w:val="3446AC98"/>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3">
    <w:nsid w:val="1EED1734"/>
    <w:multiLevelType w:val="hybridMultilevel"/>
    <w:tmpl w:val="EE060DB6"/>
    <w:lvl w:ilvl="0" w:tplc="04090019">
      <w:start w:val="1"/>
      <w:numFmt w:val="lowerLetter"/>
      <w:pStyle w:val="ListParagraph"/>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4">
    <w:nsid w:val="36906D07"/>
    <w:multiLevelType w:val="hybridMultilevel"/>
    <w:tmpl w:val="14206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480DEC"/>
    <w:multiLevelType w:val="hybridMultilevel"/>
    <w:tmpl w:val="721AC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316F54"/>
    <w:multiLevelType w:val="hybridMultilevel"/>
    <w:tmpl w:val="EE060DB6"/>
    <w:lvl w:ilvl="0" w:tplc="04090019">
      <w:start w:val="1"/>
      <w:numFmt w:val="lowerLetter"/>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7">
    <w:nsid w:val="59A0060D"/>
    <w:multiLevelType w:val="hybridMultilevel"/>
    <w:tmpl w:val="AF40DA26"/>
    <w:lvl w:ilvl="0" w:tplc="6EA2CE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FD6422"/>
    <w:multiLevelType w:val="hybridMultilevel"/>
    <w:tmpl w:val="90DA7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A8E0538"/>
    <w:multiLevelType w:val="hybridMultilevel"/>
    <w:tmpl w:val="A9AEE8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B964B9"/>
    <w:multiLevelType w:val="hybridMultilevel"/>
    <w:tmpl w:val="447842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7"/>
  </w:num>
  <w:num w:numId="5">
    <w:abstractNumId w:val="7"/>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6"/>
  </w:num>
  <w:num w:numId="16">
    <w:abstractNumId w:val="9"/>
  </w:num>
  <w:num w:numId="17">
    <w:abstractNumId w:val="8"/>
  </w:num>
  <w:num w:numId="18">
    <w:abstractNumId w:val="3"/>
  </w:num>
  <w:num w:numId="19">
    <w:abstractNumId w:val="5"/>
  </w:num>
  <w:num w:numId="20">
    <w:abstractNumId w:val="3"/>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39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09199E"/>
    <w:rsid w:val="000113AD"/>
    <w:rsid w:val="00015426"/>
    <w:rsid w:val="0009199E"/>
    <w:rsid w:val="00095A13"/>
    <w:rsid w:val="00104E84"/>
    <w:rsid w:val="00125B07"/>
    <w:rsid w:val="001270AF"/>
    <w:rsid w:val="00140D79"/>
    <w:rsid w:val="00150111"/>
    <w:rsid w:val="00156F02"/>
    <w:rsid w:val="00195403"/>
    <w:rsid w:val="001A144B"/>
    <w:rsid w:val="001D04EF"/>
    <w:rsid w:val="001F660E"/>
    <w:rsid w:val="002D2F2E"/>
    <w:rsid w:val="002E4A4E"/>
    <w:rsid w:val="00310685"/>
    <w:rsid w:val="003733FB"/>
    <w:rsid w:val="00436FCD"/>
    <w:rsid w:val="004558F5"/>
    <w:rsid w:val="00471B54"/>
    <w:rsid w:val="0048340E"/>
    <w:rsid w:val="00497720"/>
    <w:rsid w:val="004C0D71"/>
    <w:rsid w:val="004F2458"/>
    <w:rsid w:val="00504BC8"/>
    <w:rsid w:val="0051418D"/>
    <w:rsid w:val="0052260F"/>
    <w:rsid w:val="00597E2D"/>
    <w:rsid w:val="00603E9E"/>
    <w:rsid w:val="006157AD"/>
    <w:rsid w:val="00626FF6"/>
    <w:rsid w:val="00661972"/>
    <w:rsid w:val="006D7424"/>
    <w:rsid w:val="006E01C9"/>
    <w:rsid w:val="00701E08"/>
    <w:rsid w:val="00722C67"/>
    <w:rsid w:val="0072633C"/>
    <w:rsid w:val="0073364A"/>
    <w:rsid w:val="007439BA"/>
    <w:rsid w:val="007D374C"/>
    <w:rsid w:val="007E57D2"/>
    <w:rsid w:val="00841829"/>
    <w:rsid w:val="00847627"/>
    <w:rsid w:val="009354E5"/>
    <w:rsid w:val="00954167"/>
    <w:rsid w:val="00955CD7"/>
    <w:rsid w:val="009712D9"/>
    <w:rsid w:val="009767FD"/>
    <w:rsid w:val="00986FC1"/>
    <w:rsid w:val="009C594F"/>
    <w:rsid w:val="009C6130"/>
    <w:rsid w:val="009C780A"/>
    <w:rsid w:val="00A22652"/>
    <w:rsid w:val="00A2365D"/>
    <w:rsid w:val="00A448D1"/>
    <w:rsid w:val="00A80B5C"/>
    <w:rsid w:val="00AE6E0F"/>
    <w:rsid w:val="00B432F4"/>
    <w:rsid w:val="00B72FA0"/>
    <w:rsid w:val="00B85E04"/>
    <w:rsid w:val="00BA2036"/>
    <w:rsid w:val="00BA7026"/>
    <w:rsid w:val="00BB3557"/>
    <w:rsid w:val="00BB4930"/>
    <w:rsid w:val="00BD1D11"/>
    <w:rsid w:val="00BD2438"/>
    <w:rsid w:val="00BE01ED"/>
    <w:rsid w:val="00BF447B"/>
    <w:rsid w:val="00C2264A"/>
    <w:rsid w:val="00C63B2B"/>
    <w:rsid w:val="00C6523B"/>
    <w:rsid w:val="00CC5E51"/>
    <w:rsid w:val="00CD5FFA"/>
    <w:rsid w:val="00CE5460"/>
    <w:rsid w:val="00D17FF2"/>
    <w:rsid w:val="00D20670"/>
    <w:rsid w:val="00D3491B"/>
    <w:rsid w:val="00D52016"/>
    <w:rsid w:val="00D60C69"/>
    <w:rsid w:val="00D63CB2"/>
    <w:rsid w:val="00DA0777"/>
    <w:rsid w:val="00DA5AC2"/>
    <w:rsid w:val="00DB0B88"/>
    <w:rsid w:val="00DB1B59"/>
    <w:rsid w:val="00DC7ECC"/>
    <w:rsid w:val="00F154D2"/>
    <w:rsid w:val="00F22F43"/>
    <w:rsid w:val="00F736D3"/>
    <w:rsid w:val="00F742E9"/>
    <w:rsid w:val="00FA65B5"/>
    <w:rsid w:val="00FC4A78"/>
    <w:rsid w:val="00FF3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597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07"/>
    <w:rPr>
      <w:rFonts w:asciiTheme="majorHAnsi" w:eastAsia="Times New Roman" w:hAnsiTheme="majorHAnsi" w:cs="Times New Roman"/>
      <w:sz w:val="20"/>
      <w:lang w:val="en-AU"/>
    </w:rPr>
  </w:style>
  <w:style w:type="paragraph" w:styleId="Heading1">
    <w:name w:val="heading 1"/>
    <w:basedOn w:val="Normal"/>
    <w:next w:val="Heading2"/>
    <w:link w:val="Heading1Char"/>
    <w:autoRedefine/>
    <w:uiPriority w:val="9"/>
    <w:qFormat/>
    <w:rsid w:val="00C6523B"/>
    <w:pPr>
      <w:keepNext/>
      <w:keepLines/>
      <w:spacing w:before="200" w:after="60"/>
      <w:outlineLvl w:val="0"/>
    </w:pPr>
    <w:rPr>
      <w:rFonts w:eastAsiaTheme="majorEastAsia" w:cstheme="majorBidi"/>
      <w:smallCaps/>
      <w:color w:val="4F6228" w:themeColor="accent3" w:themeShade="80"/>
      <w:sz w:val="28"/>
      <w:szCs w:val="28"/>
    </w:rPr>
  </w:style>
  <w:style w:type="paragraph" w:styleId="Heading2">
    <w:name w:val="heading 2"/>
    <w:basedOn w:val="Normal"/>
    <w:next w:val="Normal"/>
    <w:link w:val="Heading2Char"/>
    <w:autoRedefine/>
    <w:uiPriority w:val="9"/>
    <w:unhideWhenUsed/>
    <w:qFormat/>
    <w:rsid w:val="00F154D2"/>
    <w:pPr>
      <w:keepNext/>
      <w:keepLines/>
      <w:spacing w:after="120"/>
      <w:outlineLvl w:val="1"/>
    </w:pPr>
    <w:rPr>
      <w:rFonts w:eastAsiaTheme="majorEastAsia" w:cstheme="majorBidi"/>
      <w:bCs/>
      <w:smallCaps/>
      <w:color w:val="4F6228" w:themeColor="accent3"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23B"/>
    <w:rPr>
      <w:rFonts w:asciiTheme="majorHAnsi" w:eastAsiaTheme="majorEastAsia" w:hAnsiTheme="majorHAnsi" w:cstheme="majorBidi"/>
      <w:smallCaps/>
      <w:color w:val="4F6228" w:themeColor="accent3" w:themeShade="80"/>
      <w:sz w:val="28"/>
      <w:szCs w:val="28"/>
      <w:lang w:val="en-AU"/>
    </w:rPr>
  </w:style>
  <w:style w:type="table" w:styleId="TableGrid">
    <w:name w:val="Table Grid"/>
    <w:basedOn w:val="TableNormal"/>
    <w:uiPriority w:val="59"/>
    <w:rsid w:val="0097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154D2"/>
    <w:rPr>
      <w:rFonts w:asciiTheme="majorHAnsi" w:eastAsiaTheme="majorEastAsia" w:hAnsiTheme="majorHAnsi" w:cstheme="majorBidi"/>
      <w:bCs/>
      <w:smallCaps/>
      <w:color w:val="4F6228" w:themeColor="accent3" w:themeShade="80"/>
      <w:lang w:val="en-AU"/>
    </w:rPr>
  </w:style>
  <w:style w:type="table" w:styleId="ColorfulList-Accent4">
    <w:name w:val="Colorful List Accent 4"/>
    <w:basedOn w:val="TableNormal"/>
    <w:uiPriority w:val="72"/>
    <w:rsid w:val="009712D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styleId="Hyperlink">
    <w:name w:val="Hyperlink"/>
    <w:basedOn w:val="DefaultParagraphFont"/>
    <w:uiPriority w:val="99"/>
    <w:unhideWhenUsed/>
    <w:rsid w:val="00015426"/>
    <w:rPr>
      <w:color w:val="0000FF" w:themeColor="hyperlink"/>
      <w:u w:val="single"/>
    </w:rPr>
  </w:style>
  <w:style w:type="paragraph" w:customStyle="1" w:styleId="TableHeading">
    <w:name w:val="Table Heading"/>
    <w:basedOn w:val="Heading2"/>
    <w:next w:val="TableFont"/>
    <w:link w:val="TableHeadingChar"/>
    <w:autoRedefine/>
    <w:qFormat/>
    <w:rsid w:val="00955CD7"/>
    <w:pPr>
      <w:spacing w:after="0"/>
      <w:outlineLvl w:val="9"/>
    </w:pPr>
    <w:rPr>
      <w:color w:val="FFFFFF" w:themeColor="background1"/>
      <w:sz w:val="22"/>
    </w:rPr>
  </w:style>
  <w:style w:type="character" w:customStyle="1" w:styleId="TableHeadingChar">
    <w:name w:val="Table Heading Char"/>
    <w:basedOn w:val="Heading2Char"/>
    <w:link w:val="TableHeading"/>
    <w:rsid w:val="00955CD7"/>
    <w:rPr>
      <w:rFonts w:asciiTheme="majorHAnsi" w:eastAsiaTheme="majorEastAsia" w:hAnsiTheme="majorHAnsi" w:cstheme="majorBidi"/>
      <w:bCs/>
      <w:smallCaps/>
      <w:color w:val="FFFFFF" w:themeColor="background1"/>
      <w:sz w:val="22"/>
      <w:lang w:val="en-AU"/>
    </w:rPr>
  </w:style>
  <w:style w:type="paragraph" w:customStyle="1" w:styleId="TableFont">
    <w:name w:val="Table Font"/>
    <w:basedOn w:val="Normal"/>
    <w:qFormat/>
    <w:rsid w:val="0048340E"/>
    <w:rPr>
      <w:bCs/>
      <w:color w:val="000000" w:themeColor="text1"/>
    </w:rPr>
  </w:style>
  <w:style w:type="paragraph" w:customStyle="1" w:styleId="Default">
    <w:name w:val="Default"/>
    <w:rsid w:val="00597E2D"/>
    <w:pPr>
      <w:widowControl w:val="0"/>
      <w:autoSpaceDE w:val="0"/>
      <w:autoSpaceDN w:val="0"/>
      <w:adjustRightInd w:val="0"/>
    </w:pPr>
    <w:rPr>
      <w:rFonts w:ascii="Microsoft Sans Serif" w:hAnsi="Microsoft Sans Serif" w:cs="Microsoft Sans Serif"/>
      <w:color w:val="000000"/>
    </w:rPr>
  </w:style>
  <w:style w:type="character" w:styleId="FollowedHyperlink">
    <w:name w:val="FollowedHyperlink"/>
    <w:basedOn w:val="DefaultParagraphFont"/>
    <w:uiPriority w:val="99"/>
    <w:semiHidden/>
    <w:unhideWhenUsed/>
    <w:rsid w:val="00597E2D"/>
    <w:rPr>
      <w:color w:val="800080" w:themeColor="followedHyperlink"/>
      <w:u w:val="single"/>
    </w:rPr>
  </w:style>
  <w:style w:type="paragraph" w:styleId="ListParagraph">
    <w:name w:val="List Paragraph"/>
    <w:basedOn w:val="Normal"/>
    <w:uiPriority w:val="34"/>
    <w:qFormat/>
    <w:rsid w:val="0073364A"/>
    <w:pPr>
      <w:numPr>
        <w:numId w:val="6"/>
      </w:numPr>
      <w:spacing w:after="120"/>
      <w:contextualSpacing/>
    </w:pPr>
    <w:rPr>
      <w:szCs w:val="20"/>
    </w:rPr>
  </w:style>
  <w:style w:type="paragraph" w:styleId="NoSpacing">
    <w:name w:val="No Spacing"/>
    <w:uiPriority w:val="1"/>
    <w:qFormat/>
    <w:rsid w:val="0072633C"/>
    <w:rPr>
      <w:rFonts w:asciiTheme="majorHAnsi" w:eastAsia="Times New Roman" w:hAnsiTheme="majorHAnsi" w:cs="Times New Roman"/>
      <w:sz w:val="22"/>
      <w:lang w:val="en-AU"/>
    </w:rPr>
  </w:style>
  <w:style w:type="paragraph" w:styleId="Header">
    <w:name w:val="header"/>
    <w:basedOn w:val="Normal"/>
    <w:link w:val="HeaderChar"/>
    <w:uiPriority w:val="99"/>
    <w:unhideWhenUsed/>
    <w:rsid w:val="00841829"/>
    <w:pPr>
      <w:tabs>
        <w:tab w:val="center" w:pos="4320"/>
        <w:tab w:val="right" w:pos="8640"/>
      </w:tabs>
    </w:pPr>
  </w:style>
  <w:style w:type="character" w:customStyle="1" w:styleId="HeaderChar">
    <w:name w:val="Header Char"/>
    <w:basedOn w:val="DefaultParagraphFont"/>
    <w:link w:val="Header"/>
    <w:uiPriority w:val="99"/>
    <w:rsid w:val="00841829"/>
    <w:rPr>
      <w:rFonts w:asciiTheme="majorHAnsi" w:eastAsia="Times New Roman" w:hAnsiTheme="majorHAnsi" w:cs="Times New Roman"/>
      <w:sz w:val="22"/>
      <w:lang w:val="en-AU"/>
    </w:rPr>
  </w:style>
  <w:style w:type="paragraph" w:styleId="Footer">
    <w:name w:val="footer"/>
    <w:basedOn w:val="Normal"/>
    <w:link w:val="FooterChar"/>
    <w:uiPriority w:val="99"/>
    <w:unhideWhenUsed/>
    <w:rsid w:val="00841829"/>
    <w:pPr>
      <w:tabs>
        <w:tab w:val="center" w:pos="4320"/>
        <w:tab w:val="right" w:pos="8640"/>
      </w:tabs>
    </w:pPr>
  </w:style>
  <w:style w:type="character" w:customStyle="1" w:styleId="FooterChar">
    <w:name w:val="Footer Char"/>
    <w:basedOn w:val="DefaultParagraphFont"/>
    <w:link w:val="Footer"/>
    <w:uiPriority w:val="99"/>
    <w:rsid w:val="00841829"/>
    <w:rPr>
      <w:rFonts w:asciiTheme="majorHAnsi" w:eastAsia="Times New Roman" w:hAnsiTheme="majorHAnsi" w:cs="Times New Roman"/>
      <w:sz w:val="22"/>
      <w:lang w:val="en-AU"/>
    </w:rPr>
  </w:style>
  <w:style w:type="paragraph" w:styleId="FootnoteText">
    <w:name w:val="footnote text"/>
    <w:basedOn w:val="Normal"/>
    <w:link w:val="FootnoteTextChar"/>
    <w:uiPriority w:val="99"/>
    <w:unhideWhenUsed/>
    <w:rsid w:val="004558F5"/>
    <w:rPr>
      <w:sz w:val="24"/>
    </w:rPr>
  </w:style>
  <w:style w:type="character" w:customStyle="1" w:styleId="FootnoteTextChar">
    <w:name w:val="Footnote Text Char"/>
    <w:basedOn w:val="DefaultParagraphFont"/>
    <w:link w:val="FootnoteText"/>
    <w:uiPriority w:val="99"/>
    <w:rsid w:val="004558F5"/>
    <w:rPr>
      <w:rFonts w:asciiTheme="majorHAnsi" w:eastAsia="Times New Roman" w:hAnsiTheme="majorHAnsi" w:cs="Times New Roman"/>
      <w:lang w:val="en-AU"/>
    </w:rPr>
  </w:style>
  <w:style w:type="character" w:styleId="FootnoteReference">
    <w:name w:val="footnote reference"/>
    <w:basedOn w:val="DefaultParagraphFont"/>
    <w:uiPriority w:val="99"/>
    <w:unhideWhenUsed/>
    <w:rsid w:val="004558F5"/>
    <w:rPr>
      <w:vertAlign w:val="superscript"/>
    </w:rPr>
  </w:style>
  <w:style w:type="paragraph" w:styleId="BalloonText">
    <w:name w:val="Balloon Text"/>
    <w:basedOn w:val="Normal"/>
    <w:link w:val="BalloonTextChar"/>
    <w:uiPriority w:val="99"/>
    <w:semiHidden/>
    <w:unhideWhenUsed/>
    <w:rsid w:val="009767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7FD"/>
    <w:rPr>
      <w:rFonts w:ascii="Lucida Grande" w:eastAsia="Times New Roman" w:hAnsi="Lucida Grande" w:cs="Lucida Grande"/>
      <w:sz w:val="18"/>
      <w:szCs w:val="18"/>
      <w:lang w:val="en-AU"/>
    </w:rPr>
  </w:style>
  <w:style w:type="table" w:styleId="MediumShading1-Accent3">
    <w:name w:val="Medium Shading 1 Accent 3"/>
    <w:basedOn w:val="TableNormal"/>
    <w:uiPriority w:val="63"/>
    <w:rsid w:val="00CC5E5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156F0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6">
    <w:name w:val="Light Shading Accent 6"/>
    <w:basedOn w:val="TableNormal"/>
    <w:uiPriority w:val="60"/>
    <w:rsid w:val="00BA203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3">
    <w:name w:val="Light Grid Accent 3"/>
    <w:basedOn w:val="TableNormal"/>
    <w:uiPriority w:val="62"/>
    <w:rsid w:val="00D5201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07"/>
    <w:rPr>
      <w:rFonts w:asciiTheme="majorHAnsi" w:eastAsia="Times New Roman" w:hAnsiTheme="majorHAnsi" w:cs="Times New Roman"/>
      <w:sz w:val="20"/>
      <w:lang w:val="en-AU"/>
    </w:rPr>
  </w:style>
  <w:style w:type="paragraph" w:styleId="Heading1">
    <w:name w:val="heading 1"/>
    <w:basedOn w:val="Normal"/>
    <w:next w:val="Heading2"/>
    <w:link w:val="Heading1Char"/>
    <w:autoRedefine/>
    <w:uiPriority w:val="9"/>
    <w:qFormat/>
    <w:rsid w:val="00C6523B"/>
    <w:pPr>
      <w:keepNext/>
      <w:keepLines/>
      <w:spacing w:before="200" w:after="60"/>
      <w:outlineLvl w:val="0"/>
    </w:pPr>
    <w:rPr>
      <w:rFonts w:eastAsiaTheme="majorEastAsia" w:cstheme="majorBidi"/>
      <w:smallCaps/>
      <w:color w:val="4F6228" w:themeColor="accent3" w:themeShade="80"/>
      <w:sz w:val="28"/>
      <w:szCs w:val="28"/>
    </w:rPr>
  </w:style>
  <w:style w:type="paragraph" w:styleId="Heading2">
    <w:name w:val="heading 2"/>
    <w:basedOn w:val="Normal"/>
    <w:next w:val="Normal"/>
    <w:link w:val="Heading2Char"/>
    <w:autoRedefine/>
    <w:uiPriority w:val="9"/>
    <w:unhideWhenUsed/>
    <w:qFormat/>
    <w:rsid w:val="00F154D2"/>
    <w:pPr>
      <w:keepNext/>
      <w:keepLines/>
      <w:spacing w:after="120"/>
      <w:outlineLvl w:val="1"/>
    </w:pPr>
    <w:rPr>
      <w:rFonts w:eastAsiaTheme="majorEastAsia" w:cstheme="majorBidi"/>
      <w:bCs/>
      <w:smallCaps/>
      <w:color w:val="4F6228" w:themeColor="accent3"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23B"/>
    <w:rPr>
      <w:rFonts w:asciiTheme="majorHAnsi" w:eastAsiaTheme="majorEastAsia" w:hAnsiTheme="majorHAnsi" w:cstheme="majorBidi"/>
      <w:smallCaps/>
      <w:color w:val="4F6228" w:themeColor="accent3" w:themeShade="80"/>
      <w:sz w:val="28"/>
      <w:szCs w:val="28"/>
      <w:lang w:val="en-AU"/>
    </w:rPr>
  </w:style>
  <w:style w:type="table" w:styleId="TableGrid">
    <w:name w:val="Table Grid"/>
    <w:basedOn w:val="TableNormal"/>
    <w:uiPriority w:val="59"/>
    <w:rsid w:val="0097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154D2"/>
    <w:rPr>
      <w:rFonts w:asciiTheme="majorHAnsi" w:eastAsiaTheme="majorEastAsia" w:hAnsiTheme="majorHAnsi" w:cstheme="majorBidi"/>
      <w:bCs/>
      <w:smallCaps/>
      <w:color w:val="4F6228" w:themeColor="accent3" w:themeShade="80"/>
      <w:lang w:val="en-AU"/>
    </w:rPr>
  </w:style>
  <w:style w:type="table" w:styleId="ColorfulList-Accent4">
    <w:name w:val="Colorful List Accent 4"/>
    <w:basedOn w:val="TableNormal"/>
    <w:uiPriority w:val="72"/>
    <w:rsid w:val="009712D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styleId="Hyperlink">
    <w:name w:val="Hyperlink"/>
    <w:basedOn w:val="DefaultParagraphFont"/>
    <w:uiPriority w:val="99"/>
    <w:unhideWhenUsed/>
    <w:rsid w:val="00015426"/>
    <w:rPr>
      <w:color w:val="0000FF" w:themeColor="hyperlink"/>
      <w:u w:val="single"/>
    </w:rPr>
  </w:style>
  <w:style w:type="paragraph" w:customStyle="1" w:styleId="TableHeading">
    <w:name w:val="Table Heading"/>
    <w:basedOn w:val="Heading2"/>
    <w:next w:val="TableFont"/>
    <w:link w:val="TableHeadingChar"/>
    <w:autoRedefine/>
    <w:qFormat/>
    <w:rsid w:val="00955CD7"/>
    <w:pPr>
      <w:spacing w:after="0"/>
      <w:outlineLvl w:val="9"/>
    </w:pPr>
    <w:rPr>
      <w:color w:val="FFFFFF" w:themeColor="background1"/>
      <w:sz w:val="22"/>
    </w:rPr>
  </w:style>
  <w:style w:type="character" w:customStyle="1" w:styleId="TableHeadingChar">
    <w:name w:val="Table Heading Char"/>
    <w:basedOn w:val="Heading2Char"/>
    <w:link w:val="TableHeading"/>
    <w:rsid w:val="00955CD7"/>
    <w:rPr>
      <w:rFonts w:asciiTheme="majorHAnsi" w:eastAsiaTheme="majorEastAsia" w:hAnsiTheme="majorHAnsi" w:cstheme="majorBidi"/>
      <w:bCs/>
      <w:smallCaps/>
      <w:color w:val="FFFFFF" w:themeColor="background1"/>
      <w:sz w:val="22"/>
      <w:lang w:val="en-AU"/>
    </w:rPr>
  </w:style>
  <w:style w:type="paragraph" w:customStyle="1" w:styleId="TableFont">
    <w:name w:val="Table Font"/>
    <w:basedOn w:val="Normal"/>
    <w:qFormat/>
    <w:rsid w:val="0048340E"/>
    <w:rPr>
      <w:bCs/>
      <w:color w:val="000000" w:themeColor="text1"/>
    </w:rPr>
  </w:style>
  <w:style w:type="paragraph" w:customStyle="1" w:styleId="Default">
    <w:name w:val="Default"/>
    <w:rsid w:val="00597E2D"/>
    <w:pPr>
      <w:widowControl w:val="0"/>
      <w:autoSpaceDE w:val="0"/>
      <w:autoSpaceDN w:val="0"/>
      <w:adjustRightInd w:val="0"/>
    </w:pPr>
    <w:rPr>
      <w:rFonts w:ascii="Microsoft Sans Serif" w:hAnsi="Microsoft Sans Serif" w:cs="Microsoft Sans Serif"/>
      <w:color w:val="000000"/>
    </w:rPr>
  </w:style>
  <w:style w:type="character" w:styleId="FollowedHyperlink">
    <w:name w:val="FollowedHyperlink"/>
    <w:basedOn w:val="DefaultParagraphFont"/>
    <w:uiPriority w:val="99"/>
    <w:semiHidden/>
    <w:unhideWhenUsed/>
    <w:rsid w:val="00597E2D"/>
    <w:rPr>
      <w:color w:val="800080" w:themeColor="followedHyperlink"/>
      <w:u w:val="single"/>
    </w:rPr>
  </w:style>
  <w:style w:type="paragraph" w:styleId="ListParagraph">
    <w:name w:val="List Paragraph"/>
    <w:basedOn w:val="Normal"/>
    <w:uiPriority w:val="34"/>
    <w:qFormat/>
    <w:rsid w:val="0073364A"/>
    <w:pPr>
      <w:numPr>
        <w:numId w:val="6"/>
      </w:numPr>
      <w:spacing w:after="120"/>
      <w:contextualSpacing/>
    </w:pPr>
    <w:rPr>
      <w:szCs w:val="20"/>
    </w:rPr>
  </w:style>
  <w:style w:type="paragraph" w:styleId="NoSpacing">
    <w:name w:val="No Spacing"/>
    <w:uiPriority w:val="1"/>
    <w:qFormat/>
    <w:rsid w:val="0072633C"/>
    <w:rPr>
      <w:rFonts w:asciiTheme="majorHAnsi" w:eastAsia="Times New Roman" w:hAnsiTheme="majorHAnsi" w:cs="Times New Roman"/>
      <w:sz w:val="22"/>
      <w:lang w:val="en-AU"/>
    </w:rPr>
  </w:style>
  <w:style w:type="paragraph" w:styleId="Header">
    <w:name w:val="header"/>
    <w:basedOn w:val="Normal"/>
    <w:link w:val="HeaderChar"/>
    <w:uiPriority w:val="99"/>
    <w:unhideWhenUsed/>
    <w:rsid w:val="00841829"/>
    <w:pPr>
      <w:tabs>
        <w:tab w:val="center" w:pos="4320"/>
        <w:tab w:val="right" w:pos="8640"/>
      </w:tabs>
    </w:pPr>
  </w:style>
  <w:style w:type="character" w:customStyle="1" w:styleId="HeaderChar">
    <w:name w:val="Header Char"/>
    <w:basedOn w:val="DefaultParagraphFont"/>
    <w:link w:val="Header"/>
    <w:uiPriority w:val="99"/>
    <w:rsid w:val="00841829"/>
    <w:rPr>
      <w:rFonts w:asciiTheme="majorHAnsi" w:eastAsia="Times New Roman" w:hAnsiTheme="majorHAnsi" w:cs="Times New Roman"/>
      <w:sz w:val="22"/>
      <w:lang w:val="en-AU"/>
    </w:rPr>
  </w:style>
  <w:style w:type="paragraph" w:styleId="Footer">
    <w:name w:val="footer"/>
    <w:basedOn w:val="Normal"/>
    <w:link w:val="FooterChar"/>
    <w:uiPriority w:val="99"/>
    <w:unhideWhenUsed/>
    <w:rsid w:val="00841829"/>
    <w:pPr>
      <w:tabs>
        <w:tab w:val="center" w:pos="4320"/>
        <w:tab w:val="right" w:pos="8640"/>
      </w:tabs>
    </w:pPr>
  </w:style>
  <w:style w:type="character" w:customStyle="1" w:styleId="FooterChar">
    <w:name w:val="Footer Char"/>
    <w:basedOn w:val="DefaultParagraphFont"/>
    <w:link w:val="Footer"/>
    <w:uiPriority w:val="99"/>
    <w:rsid w:val="00841829"/>
    <w:rPr>
      <w:rFonts w:asciiTheme="majorHAnsi" w:eastAsia="Times New Roman" w:hAnsiTheme="majorHAnsi" w:cs="Times New Roman"/>
      <w:sz w:val="22"/>
      <w:lang w:val="en-AU"/>
    </w:rPr>
  </w:style>
  <w:style w:type="paragraph" w:styleId="FootnoteText">
    <w:name w:val="footnote text"/>
    <w:basedOn w:val="Normal"/>
    <w:link w:val="FootnoteTextChar"/>
    <w:uiPriority w:val="99"/>
    <w:unhideWhenUsed/>
    <w:rsid w:val="004558F5"/>
    <w:rPr>
      <w:sz w:val="24"/>
    </w:rPr>
  </w:style>
  <w:style w:type="character" w:customStyle="1" w:styleId="FootnoteTextChar">
    <w:name w:val="Footnote Text Char"/>
    <w:basedOn w:val="DefaultParagraphFont"/>
    <w:link w:val="FootnoteText"/>
    <w:uiPriority w:val="99"/>
    <w:rsid w:val="004558F5"/>
    <w:rPr>
      <w:rFonts w:asciiTheme="majorHAnsi" w:eastAsia="Times New Roman" w:hAnsiTheme="majorHAnsi" w:cs="Times New Roman"/>
      <w:lang w:val="en-AU"/>
    </w:rPr>
  </w:style>
  <w:style w:type="character" w:styleId="FootnoteReference">
    <w:name w:val="footnote reference"/>
    <w:basedOn w:val="DefaultParagraphFont"/>
    <w:uiPriority w:val="99"/>
    <w:unhideWhenUsed/>
    <w:rsid w:val="004558F5"/>
    <w:rPr>
      <w:vertAlign w:val="superscript"/>
    </w:rPr>
  </w:style>
  <w:style w:type="paragraph" w:styleId="BalloonText">
    <w:name w:val="Balloon Text"/>
    <w:basedOn w:val="Normal"/>
    <w:link w:val="BalloonTextChar"/>
    <w:uiPriority w:val="99"/>
    <w:semiHidden/>
    <w:unhideWhenUsed/>
    <w:rsid w:val="009767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7FD"/>
    <w:rPr>
      <w:rFonts w:ascii="Lucida Grande" w:eastAsia="Times New Roman" w:hAnsi="Lucida Grande" w:cs="Lucida Grande"/>
      <w:sz w:val="18"/>
      <w:szCs w:val="18"/>
      <w:lang w:val="en-AU"/>
    </w:rPr>
  </w:style>
  <w:style w:type="table" w:styleId="MediumShading1-Accent3">
    <w:name w:val="Medium Shading 1 Accent 3"/>
    <w:basedOn w:val="TableNormal"/>
    <w:uiPriority w:val="63"/>
    <w:rsid w:val="00CC5E5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156F0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6">
    <w:name w:val="Light Shading Accent 6"/>
    <w:basedOn w:val="TableNormal"/>
    <w:uiPriority w:val="60"/>
    <w:rsid w:val="00BA203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3">
    <w:name w:val="Light Grid Accent 3"/>
    <w:basedOn w:val="TableNormal"/>
    <w:uiPriority w:val="62"/>
    <w:rsid w:val="00D5201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c.gov.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neystuff.net.au/home" TargetMode="External"/><Relationship Id="rId4" Type="http://schemas.openxmlformats.org/officeDocument/2006/relationships/settings" Target="settings.xml"/><Relationship Id="rId9" Type="http://schemas.openxmlformats.org/officeDocument/2006/relationships/hyperlink" Target="https://www.moneysmart.gov.au/?referrer=fido.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6</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Mullen1, Tayla</dc:creator>
  <cp:keywords/>
  <dc:description/>
  <cp:lastModifiedBy>Mullen1, Tayla</cp:lastModifiedBy>
  <cp:revision>37</cp:revision>
  <dcterms:created xsi:type="dcterms:W3CDTF">2014-08-19T11:43:00Z</dcterms:created>
  <dcterms:modified xsi:type="dcterms:W3CDTF">2014-08-28T00:30:00Z</dcterms:modified>
</cp:coreProperties>
</file>